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spacing w:line="291.8013668060303" w:lineRule="auto"/>
        <w:ind w:left="997.5599670410156" w:right="1323.15673828125" w:firstLine="341.934661865234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Pr>
        <w:drawing>
          <wp:inline distB="19050" distT="19050" distL="19050" distR="19050">
            <wp:extent cx="1028700" cy="485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8700" cy="485775"/>
                    </a:xfrm>
                    <a:prstGeom prst="rect"/>
                    <a:ln/>
                  </pic:spPr>
                </pic:pic>
              </a:graphicData>
            </a:graphic>
          </wp:inline>
        </w:drawing>
      </w:r>
      <w:r w:rsidDel="00000000" w:rsidR="00000000" w:rsidRPr="00000000">
        <w:rPr>
          <w:rFonts w:ascii="Times New Roman" w:cs="Times New Roman" w:eastAsia="Times New Roman" w:hAnsi="Times New Roman"/>
          <w:b w:val="1"/>
          <w:bCs w:val="1"/>
          <w:rtl w:val="0"/>
        </w:rPr>
        <w:t xml:space="preserve">Ambitioner - Personlig udvikling - Fællesskab - Respekt - Glæde </w:t>
      </w:r>
      <w:r w:rsidDel="00000000" w:rsidR="00000000" w:rsidRPr="00000000">
        <w:rPr>
          <w:rFonts w:ascii="Times New Roman" w:cs="Times New Roman" w:eastAsia="Times New Roman" w:hAnsi="Times New Roman"/>
          <w:b w:val="1"/>
          <w:bCs w:val="1"/>
          <w:sz w:val="36"/>
          <w:szCs w:val="36"/>
          <w:rtl w:val="0"/>
        </w:rPr>
        <w:t xml:space="preserve">BESLUTNINGS- &amp; HANDLINGSREFERAT, B3</w:t>
      </w:r>
      <w:r w:rsidDel="00000000" w:rsidR="00000000" w:rsidRPr="00000000">
        <w:rPr>
          <w:rtl w:val="0"/>
        </w:rPr>
      </w:r>
    </w:p>
    <w:p w:rsidR="00000000" w:rsidDel="00000000" w:rsidP="00000000" w:rsidRDefault="00000000" w:rsidRPr="00000000" w14:paraId="00000003">
      <w:pPr>
        <w:widowControl w:val="0"/>
        <w:spacing w:line="291.8013668060303" w:lineRule="auto"/>
        <w:ind w:left="997.5599670410156" w:right="1323.1567382812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UDVALG: Fodboldbestyrelsen, B3 - 2026</w:t>
      </w:r>
    </w:p>
    <w:p w:rsidR="00000000" w:rsidDel="00000000" w:rsidP="00000000" w:rsidRDefault="00000000" w:rsidRPr="00000000" w14:paraId="00000004">
      <w:pPr>
        <w:widowControl w:val="0"/>
        <w:spacing w:before="31.077880859375" w:line="240" w:lineRule="auto"/>
        <w:ind w:left="993.399963378906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DATO: 20. april 2026</w:t>
      </w:r>
    </w:p>
    <w:p w:rsidR="00000000" w:rsidDel="00000000" w:rsidP="00000000" w:rsidRDefault="00000000" w:rsidRPr="00000000" w14:paraId="00000005">
      <w:pPr>
        <w:widowControl w:val="0"/>
        <w:spacing w:before="31.077880859375" w:line="240" w:lineRule="auto"/>
        <w:ind w:left="996.000061035156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TID: 17.30 </w:t>
      </w:r>
    </w:p>
    <w:p w:rsidR="00000000" w:rsidDel="00000000" w:rsidP="00000000" w:rsidRDefault="00000000" w:rsidRPr="00000000" w14:paraId="00000006">
      <w:pPr>
        <w:widowControl w:val="0"/>
        <w:spacing w:before="31.077880859375" w:line="240" w:lineRule="auto"/>
        <w:ind w:left="1002.599945068359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STED: Bestyrelseslokalet, Skovdiget 1, 2880 Bagsværd </w:t>
      </w:r>
    </w:p>
    <w:p w:rsidR="00000000" w:rsidDel="00000000" w:rsidP="00000000" w:rsidRDefault="00000000" w:rsidRPr="00000000" w14:paraId="00000007">
      <w:pPr>
        <w:widowControl w:val="0"/>
        <w:spacing w:before="295.555419921875" w:line="240" w:lineRule="auto"/>
        <w:ind w:left="992.599945068359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DELTAGERE: </w:t>
      </w:r>
    </w:p>
    <w:p w:rsidR="00000000" w:rsidDel="00000000" w:rsidP="00000000" w:rsidRDefault="00000000" w:rsidRPr="00000000" w14:paraId="00000008">
      <w:pPr>
        <w:widowControl w:val="0"/>
        <w:spacing w:before="31.077880859375" w:line="264.3717384338379" w:lineRule="auto"/>
        <w:ind w:left="998.0000305175781" w:right="1031.944580078125" w:hanging="6.3999938964843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Kim Ragle </w:t>
      </w:r>
      <w:r w:rsidDel="00000000" w:rsidR="00000000" w:rsidRPr="00000000">
        <w:rPr>
          <w:rFonts w:ascii="Times New Roman" w:cs="Times New Roman" w:eastAsia="Times New Roman" w:hAnsi="Times New Roman"/>
          <w:b w:val="1"/>
          <w:bCs w:val="1"/>
          <w:sz w:val="20"/>
          <w:szCs w:val="20"/>
          <w:rtl w:val="0"/>
        </w:rPr>
        <w:t xml:space="preserve">(KR)</w:t>
      </w:r>
      <w:r w:rsidDel="00000000" w:rsidR="00000000" w:rsidRPr="00000000">
        <w:rPr>
          <w:rFonts w:ascii="Times New Roman" w:cs="Times New Roman" w:eastAsia="Times New Roman" w:hAnsi="Times New Roman"/>
          <w:sz w:val="20"/>
          <w:szCs w:val="20"/>
          <w:rtl w:val="0"/>
        </w:rPr>
        <w:t xml:space="preserve">, Torben Knudsen (</w:t>
      </w:r>
      <w:r w:rsidDel="00000000" w:rsidR="00000000" w:rsidRPr="00000000">
        <w:rPr>
          <w:rFonts w:ascii="Times New Roman" w:cs="Times New Roman" w:eastAsia="Times New Roman" w:hAnsi="Times New Roman"/>
          <w:b w:val="1"/>
          <w:bCs w:val="1"/>
          <w:sz w:val="20"/>
          <w:szCs w:val="20"/>
          <w:rtl w:val="0"/>
        </w:rPr>
        <w:t xml:space="preserve">TJK</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Henrik Blauert (</w:t>
      </w:r>
      <w:r w:rsidDel="00000000" w:rsidR="00000000" w:rsidRPr="00000000">
        <w:rPr>
          <w:rFonts w:ascii="Times New Roman" w:cs="Times New Roman" w:eastAsia="Times New Roman" w:hAnsi="Times New Roman"/>
          <w:b w:val="1"/>
          <w:bCs w:val="1"/>
          <w:sz w:val="20"/>
          <w:szCs w:val="20"/>
          <w:rtl w:val="0"/>
        </w:rPr>
        <w:t xml:space="preserve">HB</w:t>
      </w:r>
      <w:r w:rsidDel="00000000" w:rsidR="00000000" w:rsidRPr="00000000">
        <w:rPr>
          <w:rFonts w:ascii="Times New Roman" w:cs="Times New Roman" w:eastAsia="Times New Roman" w:hAnsi="Times New Roman"/>
          <w:sz w:val="20"/>
          <w:szCs w:val="20"/>
          <w:rtl w:val="0"/>
        </w:rPr>
        <w:t xml:space="preserve">), Kenneth Andersen (</w:t>
      </w:r>
      <w:r w:rsidDel="00000000" w:rsidR="00000000" w:rsidRPr="00000000">
        <w:rPr>
          <w:rFonts w:ascii="Times New Roman" w:cs="Times New Roman" w:eastAsia="Times New Roman" w:hAnsi="Times New Roman"/>
          <w:b w:val="1"/>
          <w:bCs w:val="1"/>
          <w:sz w:val="20"/>
          <w:szCs w:val="20"/>
          <w:rtl w:val="0"/>
        </w:rPr>
        <w:t xml:space="preserve">KA), </w:t>
      </w:r>
      <w:r w:rsidDel="00000000" w:rsidR="00000000" w:rsidRPr="00000000">
        <w:rPr>
          <w:rFonts w:ascii="Times New Roman" w:cs="Times New Roman" w:eastAsia="Times New Roman" w:hAnsi="Times New Roman"/>
          <w:sz w:val="20"/>
          <w:szCs w:val="20"/>
          <w:rtl w:val="0"/>
        </w:rPr>
        <w:t xml:space="preserve">Mikkel Bjerrum (</w:t>
      </w:r>
      <w:r w:rsidDel="00000000" w:rsidR="00000000" w:rsidRPr="00000000">
        <w:rPr>
          <w:rFonts w:ascii="Times New Roman" w:cs="Times New Roman" w:eastAsia="Times New Roman" w:hAnsi="Times New Roman"/>
          <w:b w:val="1"/>
          <w:bCs w:val="1"/>
          <w:sz w:val="20"/>
          <w:szCs w:val="20"/>
          <w:rtl w:val="0"/>
        </w:rPr>
        <w:t xml:space="preserve">MB</w:t>
      </w:r>
      <w:r w:rsidDel="00000000" w:rsidR="00000000" w:rsidRPr="00000000">
        <w:rPr>
          <w:rFonts w:ascii="Times New Roman" w:cs="Times New Roman" w:eastAsia="Times New Roman" w:hAnsi="Times New Roman"/>
          <w:sz w:val="20"/>
          <w:szCs w:val="20"/>
          <w:rtl w:val="0"/>
        </w:rPr>
        <w:t xml:space="preserve">), Mike Neubert (</w:t>
      </w:r>
      <w:r w:rsidDel="00000000" w:rsidR="00000000" w:rsidRPr="00000000">
        <w:rPr>
          <w:rFonts w:ascii="Times New Roman" w:cs="Times New Roman" w:eastAsia="Times New Roman" w:hAnsi="Times New Roman"/>
          <w:b w:val="1"/>
          <w:bCs w:val="1"/>
          <w:sz w:val="20"/>
          <w:szCs w:val="20"/>
          <w:rtl w:val="0"/>
        </w:rPr>
        <w:t xml:space="preserve">MSN)</w:t>
      </w:r>
      <w:r w:rsidDel="00000000" w:rsidR="00000000" w:rsidRPr="00000000">
        <w:rPr>
          <w:rtl w:val="0"/>
        </w:rPr>
      </w:r>
    </w:p>
    <w:p w:rsidR="00000000" w:rsidDel="00000000" w:rsidP="00000000" w:rsidRDefault="00000000" w:rsidRPr="00000000" w14:paraId="00000009">
      <w:pPr>
        <w:widowControl w:val="0"/>
        <w:spacing w:before="31.077880859375" w:line="264.3717384338379" w:lineRule="auto"/>
        <w:ind w:left="998.0000305175781" w:right="1031.944580078125" w:hanging="6.39999389648437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Referent til mødet er: </w:t>
      </w:r>
      <w:r w:rsidDel="00000000" w:rsidR="00000000" w:rsidRPr="00000000">
        <w:rPr>
          <w:rFonts w:ascii="Times New Roman" w:cs="Times New Roman" w:eastAsia="Times New Roman" w:hAnsi="Times New Roman"/>
          <w:sz w:val="20"/>
          <w:szCs w:val="20"/>
          <w:rtl w:val="0"/>
        </w:rPr>
        <w:t xml:space="preserve">MB</w:t>
      </w:r>
    </w:p>
    <w:p w:rsidR="00000000" w:rsidDel="00000000" w:rsidP="00000000" w:rsidRDefault="00000000" w:rsidRPr="00000000" w14:paraId="0000000A">
      <w:pPr>
        <w:widowControl w:val="0"/>
        <w:spacing w:before="31.077880859375" w:line="240" w:lineRule="auto"/>
        <w:ind w:left="998.000030517578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ØVRIGE: </w:t>
      </w:r>
      <w:r w:rsidDel="00000000" w:rsidR="00000000" w:rsidRPr="00000000">
        <w:rPr>
          <w:rFonts w:ascii="Times New Roman" w:cs="Times New Roman" w:eastAsia="Times New Roman" w:hAnsi="Times New Roman"/>
          <w:sz w:val="20"/>
          <w:szCs w:val="20"/>
          <w:rtl w:val="0"/>
        </w:rPr>
        <w:t xml:space="preserve">Mikkel Bjerregaard Årosin </w:t>
      </w:r>
      <w:r w:rsidDel="00000000" w:rsidR="00000000" w:rsidRPr="00000000">
        <w:rPr>
          <w:rFonts w:ascii="Times New Roman" w:cs="Times New Roman" w:eastAsia="Times New Roman" w:hAnsi="Times New Roman"/>
          <w:b w:val="1"/>
          <w:bCs w:val="1"/>
          <w:sz w:val="20"/>
          <w:szCs w:val="20"/>
          <w:rtl w:val="0"/>
        </w:rPr>
        <w:t xml:space="preserve">(MBÅ)</w:t>
      </w:r>
      <w:r w:rsidDel="00000000" w:rsidR="00000000" w:rsidRPr="00000000">
        <w:rPr>
          <w:rFonts w:ascii="Times New Roman" w:cs="Times New Roman" w:eastAsia="Times New Roman" w:hAnsi="Times New Roman"/>
          <w:sz w:val="20"/>
          <w:szCs w:val="20"/>
          <w:rtl w:val="0"/>
        </w:rPr>
        <w:t xml:space="preserve">, Mikey Ølholm </w:t>
      </w:r>
      <w:r w:rsidDel="00000000" w:rsidR="00000000" w:rsidRPr="00000000">
        <w:rPr>
          <w:rFonts w:ascii="Times New Roman" w:cs="Times New Roman" w:eastAsia="Times New Roman" w:hAnsi="Times New Roman"/>
          <w:b w:val="1"/>
          <w:bCs w:val="1"/>
          <w:sz w:val="20"/>
          <w:szCs w:val="20"/>
          <w:rtl w:val="0"/>
        </w:rPr>
        <w:t xml:space="preserve">(MØ)</w:t>
      </w:r>
    </w:p>
    <w:p w:rsidR="00000000" w:rsidDel="00000000" w:rsidP="00000000" w:rsidRDefault="00000000" w:rsidRPr="00000000" w14:paraId="0000000B">
      <w:pPr>
        <w:widowControl w:val="0"/>
        <w:spacing w:before="31.077880859375" w:line="240" w:lineRule="auto"/>
        <w:ind w:left="991.6000366210938"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AFBUD: </w:t>
      </w:r>
      <w:r w:rsidDel="00000000" w:rsidR="00000000" w:rsidRPr="00000000">
        <w:rPr>
          <w:rFonts w:ascii="Times New Roman" w:cs="Times New Roman" w:eastAsia="Times New Roman" w:hAnsi="Times New Roman"/>
          <w:sz w:val="20"/>
          <w:szCs w:val="20"/>
          <w:rtl w:val="0"/>
        </w:rPr>
        <w:t xml:space="preserve">Alfred Andreasen </w:t>
      </w:r>
      <w:r w:rsidDel="00000000" w:rsidR="00000000" w:rsidRPr="00000000">
        <w:rPr>
          <w:rFonts w:ascii="Times New Roman" w:cs="Times New Roman" w:eastAsia="Times New Roman" w:hAnsi="Times New Roman"/>
          <w:b w:val="1"/>
          <w:bCs w:val="1"/>
          <w:sz w:val="20"/>
          <w:szCs w:val="20"/>
          <w:rtl w:val="0"/>
        </w:rPr>
        <w:t xml:space="preserve">(AA),  </w:t>
      </w:r>
      <w:r w:rsidDel="00000000" w:rsidR="00000000" w:rsidRPr="00000000">
        <w:rPr>
          <w:rFonts w:ascii="Times New Roman" w:cs="Times New Roman" w:eastAsia="Times New Roman" w:hAnsi="Times New Roman"/>
          <w:sz w:val="20"/>
          <w:szCs w:val="20"/>
          <w:rtl w:val="0"/>
        </w:rPr>
        <w:t xml:space="preserve">Martin Frost </w:t>
      </w:r>
      <w:r w:rsidDel="00000000" w:rsidR="00000000" w:rsidRPr="00000000">
        <w:rPr>
          <w:rFonts w:ascii="Times New Roman" w:cs="Times New Roman" w:eastAsia="Times New Roman" w:hAnsi="Times New Roman"/>
          <w:b w:val="1"/>
          <w:bCs w:val="1"/>
          <w:sz w:val="20"/>
          <w:szCs w:val="20"/>
          <w:rtl w:val="0"/>
        </w:rPr>
        <w:t xml:space="preserve">(MF)</w:t>
      </w:r>
    </w:p>
    <w:p w:rsidR="00000000" w:rsidDel="00000000" w:rsidP="00000000" w:rsidRDefault="00000000" w:rsidRPr="00000000" w14:paraId="0000000C">
      <w:pPr>
        <w:widowControl w:val="0"/>
        <w:spacing w:before="292.899169921875"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BESLUTNINGS- &amp; HANDLINGSREFERAT fra bestyrelsesmødet </w:t>
      </w:r>
    </w:p>
    <w:tbl>
      <w:tblPr>
        <w:tblStyle w:val="Table1"/>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1995"/>
        <w:gridCol w:w="5040"/>
        <w:gridCol w:w="1275"/>
        <w:tblGridChange w:id="0">
          <w:tblGrid>
            <w:gridCol w:w="870"/>
            <w:gridCol w:w="1995"/>
            <w:gridCol w:w="5040"/>
            <w:gridCol w:w="127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Dagsorden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Hvad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Ansvar</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 byder velkommen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Børnefodbold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21"/>
              </w:numPr>
              <w:spacing w:after="0" w:afterAutospacing="0" w:before="10.767822265625"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MBÅ giver sportslig status på børnesegmentet</w:t>
            </w:r>
            <w:r w:rsidDel="00000000" w:rsidR="00000000" w:rsidRPr="00000000">
              <w:rPr>
                <w:rtl w:val="0"/>
              </w:rPr>
            </w:r>
          </w:p>
          <w:p w:rsidR="00000000" w:rsidDel="00000000" w:rsidP="00000000" w:rsidRDefault="00000000" w:rsidRPr="00000000" w14:paraId="00000018">
            <w:pPr>
              <w:widowControl w:val="0"/>
              <w:numPr>
                <w:ilvl w:val="0"/>
                <w:numId w:val="2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 blevet taget kontakt til lokalområdet på forskellige måder for at øge og fremme rekrutteringen til børne segmentet</w:t>
            </w:r>
          </w:p>
          <w:p w:rsidR="00000000" w:rsidDel="00000000" w:rsidP="00000000" w:rsidRDefault="00000000" w:rsidRPr="00000000" w14:paraId="00000019">
            <w:pPr>
              <w:widowControl w:val="0"/>
              <w:numPr>
                <w:ilvl w:val="0"/>
                <w:numId w:val="2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MØ giver status på et kombineret initiativ for SFO/børnehave med fodbold om at fremme awareness om AB</w:t>
            </w:r>
          </w:p>
          <w:p w:rsidR="00000000" w:rsidDel="00000000" w:rsidP="00000000" w:rsidRDefault="00000000" w:rsidRPr="00000000" w14:paraId="0000001A">
            <w:pPr>
              <w:widowControl w:val="0"/>
              <w:numPr>
                <w:ilvl w:val="0"/>
                <w:numId w:val="2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MØ præsenterer “tag-en-ven-med-dag”-initiativ i efteråret 26.  Konceptet er at man viser AB frem som klub, fra sin bedste side. Målgruppen er U5-U12.</w:t>
            </w:r>
          </w:p>
          <w:p w:rsidR="00000000" w:rsidDel="00000000" w:rsidP="00000000" w:rsidRDefault="00000000" w:rsidRPr="00000000" w14:paraId="0000001B">
            <w:pPr>
              <w:widowControl w:val="0"/>
              <w:numPr>
                <w:ilvl w:val="0"/>
                <w:numId w:val="21"/>
              </w:numPr>
              <w:spacing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spørger om der er behov for træner-certificeringer. MBÅ og MØ undersøger dette og vender tilbage til KR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MBÅ/MØ</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Budget småkøb for ansatte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 ønskes at kunne købe drikkevarer i begrænset omfang ved specielle lejligheder.</w:t>
            </w:r>
          </w:p>
          <w:p w:rsidR="00000000" w:rsidDel="00000000" w:rsidP="00000000" w:rsidRDefault="00000000" w:rsidRPr="00000000" w14:paraId="00000020">
            <w:pPr>
              <w:widowControl w:val="0"/>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TJK imødekommer dette, med krav om email og dokumentation.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Ansatte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2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Thomas Køster har sagt op ultimo april</w:t>
            </w:r>
          </w:p>
          <w:p w:rsidR="00000000" w:rsidDel="00000000" w:rsidP="00000000" w:rsidRDefault="00000000" w:rsidRPr="00000000" w14:paraId="00000025">
            <w:pPr>
              <w:widowControl w:val="0"/>
              <w:numPr>
                <w:ilvl w:val="0"/>
                <w:numId w:val="2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Bestyrelsen har indkaldt til 1:1 samtaler med hver enkelt træner/leder/assistent. KA, TJK, HB og KR afvikler samtalerne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KR+KA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for ny Administrationsmedarbejder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1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 og rekruttering for ansættelse af ny administrationsmedarbejder diskuteres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Internt Træneruddannelse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1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Ungdomsformand er dialog med Mikkel og Mickey om at skabe en intern AB Træneruddannelse for Mikro og børnesegment. Dette for at højne standarden, men også som sund onboarding til nye trænere.</w:t>
            </w:r>
          </w:p>
          <w:p w:rsidR="00000000" w:rsidDel="00000000" w:rsidP="00000000" w:rsidRDefault="00000000" w:rsidRPr="00000000" w14:paraId="0000002E">
            <w:pPr>
              <w:widowControl w:val="0"/>
              <w:numPr>
                <w:ilvl w:val="0"/>
                <w:numId w:val="1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Opbakning til dette i bestyrelsen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Afslutning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1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Mulighederne for at holde en afslutning for ungdomsholdene diskuteres</w:t>
            </w:r>
          </w:p>
          <w:p w:rsidR="00000000" w:rsidDel="00000000" w:rsidP="00000000" w:rsidRDefault="00000000" w:rsidRPr="00000000" w14:paraId="00000033">
            <w:pPr>
              <w:widowControl w:val="0"/>
              <w:numPr>
                <w:ilvl w:val="0"/>
                <w:numId w:val="1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Bestyrelsen er opbakkende om forslaget, og AA og KR går videre med det. </w:t>
            </w:r>
          </w:p>
          <w:p w:rsidR="00000000" w:rsidDel="00000000" w:rsidP="00000000" w:rsidRDefault="00000000" w:rsidRPr="00000000" w14:paraId="00000034">
            <w:pPr>
              <w:widowControl w:val="0"/>
              <w:numPr>
                <w:ilvl w:val="0"/>
                <w:numId w:val="1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 taler med Henrik Bom om billetter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Dialog med Jesper Falck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har været i dialog med Jesper Falck om at samle gamle hold om at give en hyldest til holdet.</w:t>
            </w:r>
          </w:p>
          <w:p w:rsidR="00000000" w:rsidDel="00000000" w:rsidP="00000000" w:rsidRDefault="00000000" w:rsidRPr="00000000" w14:paraId="00000039">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arbejder videre med dette initiativ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Cup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2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gives status på planlægningen af AB cup 2026 - der er tilmeldt 180 hold</w:t>
            </w:r>
          </w:p>
          <w:p w:rsidR="00000000" w:rsidDel="00000000" w:rsidP="00000000" w:rsidRDefault="00000000" w:rsidRPr="00000000" w14:paraId="0000003E">
            <w:pPr>
              <w:widowControl w:val="0"/>
              <w:numPr>
                <w:ilvl w:val="0"/>
                <w:numId w:val="2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Praktiske forhold som parkering og administration diskuteres</w:t>
            </w:r>
          </w:p>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HB</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Tag-en-ven-med dag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1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stilles forslag om stor ungdomsdag for U4-U12 med venner</w:t>
            </w:r>
          </w:p>
          <w:p w:rsidR="00000000" w:rsidDel="00000000" w:rsidP="00000000" w:rsidRDefault="00000000" w:rsidRPr="00000000" w14:paraId="00000044">
            <w:pPr>
              <w:widowControl w:val="0"/>
              <w:numPr>
                <w:ilvl w:val="0"/>
                <w:numId w:val="1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 opbakning til dette i bestyrelsen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Tøjaftale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Fordeling af midler til næste år diskuteres</w:t>
            </w:r>
          </w:p>
          <w:p w:rsidR="00000000" w:rsidDel="00000000" w:rsidP="00000000" w:rsidRDefault="00000000" w:rsidRPr="00000000" w14:paraId="00000049">
            <w:pPr>
              <w:widowControl w:val="0"/>
              <w:numPr>
                <w:ilvl w:val="0"/>
                <w:numId w:val="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HB meddeler, at den endelige fordeling kan ske, når oprykning forhåbentlig her på plads.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HB</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Støttevæg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1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kan tage inspiration fra væg hos Herlev Hockey.</w:t>
            </w:r>
          </w:p>
          <w:p w:rsidR="00000000" w:rsidDel="00000000" w:rsidP="00000000" w:rsidRDefault="00000000" w:rsidRPr="00000000" w14:paraId="0000004E">
            <w:pPr>
              <w:widowControl w:val="0"/>
              <w:numPr>
                <w:ilvl w:val="0"/>
                <w:numId w:val="1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Opbakning fra bestyrelsen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Zappa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u17-19 kampe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Foreslag om spisning og oplæg med invitation til holdene</w:t>
            </w:r>
          </w:p>
          <w:p w:rsidR="00000000" w:rsidDel="00000000" w:rsidP="00000000" w:rsidRDefault="00000000" w:rsidRPr="00000000" w14:paraId="00000053">
            <w:pPr>
              <w:widowControl w:val="0"/>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 sponsorer skal inviteres til en frokost hvert halvår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u17-19 kampe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går efter afholdelse af sponsordag d.23/05.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Gladsaxedagen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0"/>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skal finde en repræsentant på dagen (22/08)</w:t>
            </w:r>
          </w:p>
          <w:p w:rsidR="00000000" w:rsidDel="00000000" w:rsidP="00000000" w:rsidRDefault="00000000" w:rsidRPr="00000000" w14:paraId="0000005C">
            <w:pPr>
              <w:widowControl w:val="0"/>
              <w:numPr>
                <w:ilvl w:val="0"/>
                <w:numId w:val="10"/>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MØ har sagt, at han vil varetage rollen. Der kommer sandsynligvis også nogle fra bestyrelsen og hjælper.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KR/KAA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Baneplan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Midlertidig og permanent baneplan</w:t>
            </w:r>
          </w:p>
          <w:p w:rsidR="00000000" w:rsidDel="00000000" w:rsidP="00000000" w:rsidRDefault="00000000" w:rsidRPr="00000000" w14:paraId="00000061">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arbejdes pt. på den permanente baneplan for resten af sommersæsonen. </w:t>
            </w:r>
          </w:p>
          <w:p w:rsidR="00000000" w:rsidDel="00000000" w:rsidP="00000000" w:rsidRDefault="00000000" w:rsidRPr="00000000" w14:paraId="00000062">
            <w:pPr>
              <w:widowControl w:val="0"/>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 midlertidige baneplan og dens forløb diskuteres. Dette har ikke været optimalt, men der arbejdes stadig med opgaven og specielt med processen for næste gang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Baneplan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Bestyrelsen vil over det næste stykke tid lave en evaluering af baneplansforløb og komme med forslag til fremtidige ændringer.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Nyt forum - FB gruppen for trænere ryger erstattes med Holdsport</w:t>
            </w:r>
          </w:p>
          <w:p w:rsidR="00000000" w:rsidDel="00000000" w:rsidP="00000000" w:rsidRDefault="00000000" w:rsidRPr="00000000" w14:paraId="0000006B">
            <w:pPr>
              <w:widowControl w:val="0"/>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skal sorteres i medlemmer på Holdsport i trænergruppen på Holdsport.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 startes nu</w:t>
            </w:r>
          </w:p>
          <w:p w:rsidR="00000000" w:rsidDel="00000000" w:rsidP="00000000" w:rsidRDefault="00000000" w:rsidRPr="00000000" w14:paraId="00000070">
            <w:pPr>
              <w:widowControl w:val="0"/>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 ledig tid fra 17:30-20:00</w:t>
            </w:r>
          </w:p>
          <w:p w:rsidR="00000000" w:rsidDel="00000000" w:rsidP="00000000" w:rsidRDefault="00000000" w:rsidRPr="00000000" w14:paraId="00000071">
            <w:pPr>
              <w:widowControl w:val="0"/>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vil forhandle om nogle weekender i hallen. (Vi går væk fra 19-20 tiden i “bytte”)</w:t>
            </w:r>
          </w:p>
          <w:p w:rsidR="00000000" w:rsidDel="00000000" w:rsidP="00000000" w:rsidRDefault="00000000" w:rsidRPr="00000000" w14:paraId="00000072">
            <w:pPr>
              <w:widowControl w:val="0"/>
              <w:numPr>
                <w:ilvl w:val="0"/>
                <w:numId w:val="2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MSN vil lave noget en fredag i hallen. Dette går han videre med.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Lille Kunst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Tilbud for ny lille kunst drøftes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TJK/KR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Fejring af ´99-holdet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Planlægning af fejring på stadion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Velfærdsalliancen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Samarbejde mellem klubber, DBU og kommunen</w:t>
            </w:r>
          </w:p>
          <w:p w:rsidR="00000000" w:rsidDel="00000000" w:rsidP="00000000" w:rsidRDefault="00000000" w:rsidRPr="00000000" w14:paraId="0000007F">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Formål: Inkludering af mennesker som almindeligt ikke ville spille fodbold for at deltage i foreningslivet og dyrke noget sport sammen.</w:t>
            </w:r>
          </w:p>
          <w:p w:rsidR="00000000" w:rsidDel="00000000" w:rsidP="00000000" w:rsidRDefault="00000000" w:rsidRPr="00000000" w14:paraId="00000080">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w:t>
            </w:r>
            <w:hyperlink r:id="rId7">
              <w:r w:rsidDel="00000000" w:rsidR="00000000" w:rsidRPr="00000000">
                <w:rPr>
                  <w:rFonts w:ascii="Times New Roman" w:cs="Times New Roman" w:eastAsia="Times New Roman" w:hAnsi="Times New Roman"/>
                  <w:color w:val="1155cc"/>
                  <w:u w:val="single"/>
                  <w:rtl w:val="0"/>
                </w:rPr>
                <w:t xml:space="preserve">m.fl</w:t>
              </w:r>
            </w:hyperlink>
            <w:r w:rsidDel="00000000" w:rsidR="00000000" w:rsidRPr="00000000">
              <w:rPr>
                <w:rFonts w:ascii="Times New Roman" w:cs="Times New Roman" w:eastAsia="Times New Roman" w:hAnsi="Times New Roman"/>
                <w:rtl w:val="0"/>
              </w:rPr>
              <w:t xml:space="preserve">. har været til møde med kommunen.</w:t>
            </w:r>
          </w:p>
          <w:p w:rsidR="00000000" w:rsidDel="00000000" w:rsidP="00000000" w:rsidRDefault="00000000" w:rsidRPr="00000000" w14:paraId="00000081">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tager den videre og indleder forløbet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for ledige på 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Samarbejde med Bytoften og DBU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Camp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 giver status</w:t>
            </w:r>
          </w:p>
          <w:p w:rsidR="00000000" w:rsidDel="00000000" w:rsidP="00000000" w:rsidRDefault="00000000" w:rsidRPr="00000000" w14:paraId="0000008A">
            <w:pPr>
              <w:widowControl w:val="0"/>
              <w:numPr>
                <w:ilvl w:val="0"/>
                <w:numId w:val="1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Projektet bliver ikke til noget grundet ændringer fra de amerikanske holds side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C3 kursus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20"/>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afholder kursus til maj</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Antal projekter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2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TJK vil gerne have overblik over projekter</w:t>
            </w:r>
          </w:p>
          <w:p w:rsidR="00000000" w:rsidDel="00000000" w:rsidP="00000000" w:rsidRDefault="00000000" w:rsidRPr="00000000" w14:paraId="00000093">
            <w:pPr>
              <w:widowControl w:val="0"/>
              <w:numPr>
                <w:ilvl w:val="0"/>
                <w:numId w:val="2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MB laver et delbart excel-ark for udvalgene om projekter som er aktive med lyskryds.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TJK</w:t>
            </w:r>
          </w:p>
        </w:tc>
      </w:tr>
    </w:tbl>
    <w:p w:rsidR="00000000" w:rsidDel="00000000" w:rsidP="00000000" w:rsidRDefault="00000000" w:rsidRPr="00000000" w14:paraId="00000095">
      <w:pPr>
        <w:widowControl w:val="0"/>
        <w:spacing w:line="240" w:lineRule="auto"/>
        <w:ind w:left="993.3999633789062"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widowControl w:val="0"/>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spacing w:line="240" w:lineRule="auto"/>
        <w:ind w:left="993.39996337890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Mødet sluttede kl: 20:35</w:t>
      </w:r>
    </w:p>
    <w:p w:rsidR="00000000" w:rsidDel="00000000" w:rsidP="00000000" w:rsidRDefault="00000000" w:rsidRPr="00000000" w14:paraId="00000098">
      <w:pPr>
        <w:widowControl w:val="0"/>
        <w:spacing w:line="240" w:lineRule="auto"/>
        <w:ind w:left="993.399963378906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Referent: Mikkel Bjerrum</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m.fl"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982F021A1DA94AB368A4649FA9C7EF" ma:contentTypeVersion="18" ma:contentTypeDescription="Opret et nyt dokument." ma:contentTypeScope="" ma:versionID="228190793699bc16b66ee5980981d864">
  <xsd:schema xmlns:xsd="http://www.w3.org/2001/XMLSchema" xmlns:xs="http://www.w3.org/2001/XMLSchema" xmlns:p="http://schemas.microsoft.com/office/2006/metadata/properties" xmlns:ns2="e962458b-4686-47c4-a951-eb3728d79436" xmlns:ns3="9ae0d3b2-2484-4931-8794-4142d9361fcf" targetNamespace="http://schemas.microsoft.com/office/2006/metadata/properties" ma:root="true" ma:fieldsID="5712a2bc8b04afb226121d1f3d735e1c" ns2:_="" ns3:_="">
    <xsd:import namespace="e962458b-4686-47c4-a951-eb3728d79436"/>
    <xsd:import namespace="9ae0d3b2-2484-4931-8794-4142d9361f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2458b-4686-47c4-a951-eb3728d79436"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b17876c9-cff9-4515-8264-3ff01a8819e0}" ma:internalName="TaxCatchAll" ma:showField="CatchAllData" ma:web="e962458b-4686-47c4-a951-eb3728d794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d3b2-2484-4931-8794-4142d9361fc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b318107-47da-4aac-9bcb-c905bb7b58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62458b-4686-47c4-a951-eb3728d79436" xsi:nil="true"/>
    <lcf76f155ced4ddcb4097134ff3c332f xmlns="9ae0d3b2-2484-4931-8794-4142d9361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2E6A7-9942-4995-8F37-E962486E6C9D}"/>
</file>

<file path=customXml/itemProps2.xml><?xml version="1.0" encoding="utf-8"?>
<ds:datastoreItem xmlns:ds="http://schemas.openxmlformats.org/officeDocument/2006/customXml" ds:itemID="{620A21B8-2C85-4898-A418-93A7F67F3357}"/>
</file>

<file path=customXml/itemProps3.xml><?xml version="1.0" encoding="utf-8"?>
<ds:datastoreItem xmlns:ds="http://schemas.openxmlformats.org/officeDocument/2006/customXml" ds:itemID="{A7CD2408-956E-46D7-98B7-EBDFFB8D56E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0x010100CE982F021A1DA94AB368A4649FA9C7EF</vt:lpwstr>
  </property>
</Properties>
</file>