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AE82D" w14:textId="4A8D2C5E" w:rsidR="005E575A" w:rsidRDefault="005E575A" w:rsidP="005E575A">
      <w:pPr>
        <w:spacing w:before="240" w:after="240"/>
        <w:rPr>
          <w:rFonts w:ascii="Poppins" w:eastAsia="Poppins" w:hAnsi="Poppins" w:cs="Poppins"/>
          <w:b/>
          <w:bCs/>
          <w:color w:val="000000" w:themeColor="text1"/>
          <w:sz w:val="22"/>
          <w:szCs w:val="22"/>
          <w:lang w:val="da-DK"/>
        </w:rPr>
      </w:pPr>
      <w:r w:rsidRPr="76095DDD">
        <w:rPr>
          <w:rFonts w:ascii="Poppins" w:eastAsia="Poppins" w:hAnsi="Poppins" w:cs="Poppins"/>
          <w:b/>
          <w:bCs/>
          <w:color w:val="000000" w:themeColor="text1"/>
          <w:sz w:val="22"/>
          <w:szCs w:val="22"/>
          <w:lang w:val="da-DK"/>
        </w:rPr>
        <w:t>Rugby Danma</w:t>
      </w:r>
      <w:r>
        <w:rPr>
          <w:rFonts w:ascii="Poppins" w:eastAsia="Poppins" w:hAnsi="Poppins" w:cs="Poppins"/>
          <w:b/>
          <w:bCs/>
          <w:color w:val="000000" w:themeColor="text1"/>
          <w:sz w:val="22"/>
          <w:szCs w:val="22"/>
          <w:lang w:val="da-DK"/>
        </w:rPr>
        <w:t>rk</w:t>
      </w:r>
      <w:r>
        <w:rPr>
          <w:rFonts w:ascii="Poppins" w:eastAsia="Poppins" w:hAnsi="Poppins" w:cs="Poppins"/>
          <w:b/>
          <w:bCs/>
          <w:color w:val="000000" w:themeColor="text1"/>
          <w:sz w:val="22"/>
          <w:szCs w:val="22"/>
          <w:lang w:val="da-DK"/>
        </w:rPr>
        <w:br/>
      </w:r>
      <w:r w:rsidRPr="76095DDD">
        <w:rPr>
          <w:rFonts w:ascii="Poppins" w:eastAsia="Poppins" w:hAnsi="Poppins" w:cs="Poppins"/>
          <w:b/>
          <w:bCs/>
          <w:color w:val="000000" w:themeColor="text1"/>
          <w:sz w:val="22"/>
          <w:szCs w:val="22"/>
          <w:lang w:val="da-DK"/>
        </w:rPr>
        <w:t>Dispensationsansøgning for ungdomsspillere</w:t>
      </w:r>
      <w:r>
        <w:rPr>
          <w:rFonts w:ascii="Poppins" w:eastAsia="Poppins" w:hAnsi="Poppins" w:cs="Poppins"/>
          <w:b/>
          <w:bCs/>
          <w:color w:val="000000" w:themeColor="text1"/>
          <w:sz w:val="22"/>
          <w:szCs w:val="22"/>
          <w:lang w:val="da-DK"/>
        </w:rPr>
        <w:t xml:space="preserve"> </w:t>
      </w:r>
      <w:r w:rsidRPr="000C7A91">
        <w:rPr>
          <w:rFonts w:ascii="Poppins" w:eastAsia="Poppins" w:hAnsi="Poppins" w:cs="Poppins"/>
          <w:b/>
          <w:bCs/>
          <w:color w:val="000000" w:themeColor="text1"/>
          <w:sz w:val="22"/>
          <w:szCs w:val="22"/>
          <w:lang w:val="da-DK"/>
        </w:rPr>
        <w:t xml:space="preserve">til at spille på </w:t>
      </w:r>
      <w:r>
        <w:rPr>
          <w:rFonts w:ascii="Poppins" w:eastAsia="Poppins" w:hAnsi="Poppins" w:cs="Poppins"/>
          <w:b/>
          <w:bCs/>
          <w:color w:val="000000" w:themeColor="text1"/>
          <w:sz w:val="22"/>
          <w:szCs w:val="22"/>
          <w:lang w:val="da-DK"/>
        </w:rPr>
        <w:t>tværs af køn</w:t>
      </w:r>
    </w:p>
    <w:p w14:paraId="548A1BD3" w14:textId="6A402389" w:rsidR="005E575A" w:rsidRPr="005E575A" w:rsidRDefault="005E575A" w:rsidP="005E575A">
      <w:pPr>
        <w:pStyle w:val="paragraph"/>
        <w:textAlignment w:val="baseline"/>
        <w:rPr>
          <w:rStyle w:val="normaltextrun"/>
          <w:rFonts w:ascii="Poppins" w:eastAsiaTheme="majorEastAsia" w:hAnsi="Poppins" w:cs="Poppins"/>
          <w:color w:val="000000" w:themeColor="text1"/>
          <w:sz w:val="22"/>
          <w:szCs w:val="22"/>
        </w:rPr>
      </w:pPr>
      <w:r w:rsidRPr="005E575A">
        <w:rPr>
          <w:rStyle w:val="normaltextrun"/>
          <w:rFonts w:ascii="Poppins" w:eastAsiaTheme="majorEastAsia" w:hAnsi="Poppins" w:cs="Poppins"/>
          <w:color w:val="000000" w:themeColor="text1"/>
          <w:sz w:val="22"/>
          <w:szCs w:val="22"/>
        </w:rPr>
        <w:t xml:space="preserve">For at deltage i ungdomsrugby er hold </w:t>
      </w:r>
      <w:r>
        <w:rPr>
          <w:rStyle w:val="normaltextrun"/>
          <w:rFonts w:ascii="Poppins" w:eastAsiaTheme="majorEastAsia" w:hAnsi="Poppins" w:cs="Poppins"/>
          <w:color w:val="000000" w:themeColor="text1"/>
          <w:sz w:val="22"/>
          <w:szCs w:val="22"/>
        </w:rPr>
        <w:t xml:space="preserve">fra U16 og opefter </w:t>
      </w:r>
      <w:r w:rsidRPr="005E575A">
        <w:rPr>
          <w:rStyle w:val="normaltextrun"/>
          <w:rFonts w:ascii="Poppins" w:eastAsiaTheme="majorEastAsia" w:hAnsi="Poppins" w:cs="Poppins"/>
          <w:color w:val="000000" w:themeColor="text1"/>
          <w:sz w:val="22"/>
          <w:szCs w:val="22"/>
        </w:rPr>
        <w:t>som udgangspunkt opdelt efter køn</w:t>
      </w:r>
      <w:r>
        <w:rPr>
          <w:rStyle w:val="normaltextrun"/>
          <w:rFonts w:ascii="Poppins" w:eastAsiaTheme="majorEastAsia" w:hAnsi="Poppins" w:cs="Poppins"/>
          <w:color w:val="000000" w:themeColor="text1"/>
          <w:sz w:val="22"/>
          <w:szCs w:val="22"/>
        </w:rPr>
        <w:t xml:space="preserve"> (piger/drenge)</w:t>
      </w:r>
      <w:r w:rsidRPr="005E575A">
        <w:rPr>
          <w:rStyle w:val="normaltextrun"/>
          <w:rFonts w:ascii="Poppins" w:eastAsiaTheme="majorEastAsia" w:hAnsi="Poppins" w:cs="Poppins"/>
          <w:color w:val="000000" w:themeColor="text1"/>
          <w:sz w:val="22"/>
          <w:szCs w:val="22"/>
        </w:rPr>
        <w:t>. I særlige tilfælde kan der gives dispensation til, at en spiller kan deltage på et hold for et andet køn</w:t>
      </w:r>
      <w:r>
        <w:rPr>
          <w:rStyle w:val="normaltextrun"/>
          <w:rFonts w:ascii="Poppins" w:eastAsiaTheme="majorEastAsia" w:hAnsi="Poppins" w:cs="Poppins"/>
          <w:color w:val="000000" w:themeColor="text1"/>
          <w:sz w:val="22"/>
          <w:szCs w:val="22"/>
        </w:rPr>
        <w:t xml:space="preserve"> end det, spilleren er tildelt ved fødslen</w:t>
      </w:r>
      <w:r w:rsidRPr="005E575A">
        <w:rPr>
          <w:rStyle w:val="normaltextrun"/>
          <w:rFonts w:ascii="Poppins" w:eastAsiaTheme="majorEastAsia" w:hAnsi="Poppins" w:cs="Poppins"/>
          <w:color w:val="000000" w:themeColor="text1"/>
          <w:sz w:val="22"/>
          <w:szCs w:val="22"/>
        </w:rPr>
        <w:t>, hvis spilleren vurderes egnet og hvis det kan ske på en forsvarlig og tryg måde for alle involverede.</w:t>
      </w:r>
    </w:p>
    <w:p w14:paraId="515A3E59" w14:textId="77777777" w:rsidR="005E575A" w:rsidRPr="005E575A" w:rsidRDefault="005E575A" w:rsidP="005E575A">
      <w:pPr>
        <w:pStyle w:val="paragraph"/>
        <w:textAlignment w:val="baseline"/>
        <w:rPr>
          <w:rStyle w:val="normaltextrun"/>
          <w:rFonts w:ascii="Poppins" w:eastAsiaTheme="majorEastAsia" w:hAnsi="Poppins" w:cs="Poppins"/>
          <w:color w:val="000000" w:themeColor="text1"/>
          <w:sz w:val="22"/>
          <w:szCs w:val="22"/>
        </w:rPr>
      </w:pPr>
      <w:r w:rsidRPr="005E575A">
        <w:rPr>
          <w:rStyle w:val="normaltextrun"/>
          <w:rFonts w:ascii="Poppins" w:eastAsiaTheme="majorEastAsia" w:hAnsi="Poppins" w:cs="Poppins"/>
          <w:color w:val="000000" w:themeColor="text1"/>
          <w:sz w:val="22"/>
          <w:szCs w:val="22"/>
        </w:rPr>
        <w:t>Ansøgningen skal indeholde en samlet vurdering af spillerens fysiske, mentale og taktiske forudsætninger samt en vurdering af sikkerhed og trivsel i forhold til det ønskede hold. Der skal desuden foreligge skriftligt samtykke fra forældre/værge.</w:t>
      </w:r>
    </w:p>
    <w:p w14:paraId="768105E6" w14:textId="0E16CE3A" w:rsidR="005E575A" w:rsidRPr="000C7A91" w:rsidRDefault="005E575A" w:rsidP="005E575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5E575A">
        <w:rPr>
          <w:rStyle w:val="normaltextrun"/>
          <w:rFonts w:ascii="Poppins" w:eastAsiaTheme="majorEastAsia" w:hAnsi="Poppins" w:cs="Poppins"/>
          <w:color w:val="000000" w:themeColor="text1"/>
          <w:sz w:val="22"/>
          <w:szCs w:val="22"/>
        </w:rPr>
        <w:t xml:space="preserve">Denne formular skal udfyldes og vedhæftes dispensationsansøgningen, før der kan ansøges om licens til ungdomsturneringen. Spilleren skal desuden have bestået World Rugbys Rugby </w:t>
      </w:r>
      <w:proofErr w:type="spellStart"/>
      <w:r w:rsidRPr="005E575A">
        <w:rPr>
          <w:rStyle w:val="normaltextrun"/>
          <w:rFonts w:ascii="Poppins" w:eastAsiaTheme="majorEastAsia" w:hAnsi="Poppins" w:cs="Poppins"/>
          <w:color w:val="000000" w:themeColor="text1"/>
          <w:sz w:val="22"/>
          <w:szCs w:val="22"/>
        </w:rPr>
        <w:t>Ready</w:t>
      </w:r>
      <w:proofErr w:type="spellEnd"/>
      <w:r w:rsidRPr="005E575A">
        <w:rPr>
          <w:rStyle w:val="normaltextrun"/>
          <w:rFonts w:ascii="Poppins" w:eastAsiaTheme="majorEastAsia" w:hAnsi="Poppins" w:cs="Poppins"/>
          <w:color w:val="000000" w:themeColor="text1"/>
          <w:sz w:val="22"/>
          <w:szCs w:val="22"/>
        </w:rPr>
        <w:t xml:space="preserve"> onlinekursus.</w:t>
      </w:r>
      <w:r>
        <w:br/>
      </w:r>
    </w:p>
    <w:p w14:paraId="4ECC4C81" w14:textId="77777777" w:rsidR="005E575A" w:rsidRDefault="005E575A" w:rsidP="005E575A">
      <w:pPr>
        <w:rPr>
          <w:rFonts w:ascii="Poppins" w:eastAsia="Poppins" w:hAnsi="Poppins" w:cs="Poppins"/>
          <w:b/>
          <w:bCs/>
          <w:i/>
          <w:iCs/>
          <w:sz w:val="22"/>
          <w:szCs w:val="22"/>
          <w:lang w:val="da-DK"/>
        </w:rPr>
      </w:pPr>
      <w:r w:rsidRPr="4A857075">
        <w:rPr>
          <w:rFonts w:ascii="Poppins" w:eastAsia="Poppins" w:hAnsi="Poppins" w:cs="Poppins"/>
          <w:b/>
          <w:bCs/>
          <w:i/>
          <w:iCs/>
          <w:sz w:val="22"/>
          <w:szCs w:val="22"/>
          <w:lang w:val="da-DK"/>
        </w:rPr>
        <w:t>Spillerens navn:</w:t>
      </w:r>
      <w:r>
        <w:tab/>
      </w:r>
      <w:r>
        <w:tab/>
      </w:r>
      <w:r>
        <w:tab/>
      </w:r>
      <w:r w:rsidRPr="4A857075">
        <w:rPr>
          <w:rFonts w:ascii="Poppins" w:eastAsia="Poppins" w:hAnsi="Poppins" w:cs="Poppins"/>
          <w:b/>
          <w:bCs/>
          <w:i/>
          <w:iCs/>
          <w:sz w:val="22"/>
          <w:szCs w:val="22"/>
          <w:lang w:val="da-DK"/>
        </w:rPr>
        <w:t>Klub:</w:t>
      </w:r>
    </w:p>
    <w:p w14:paraId="0E9FC5C3" w14:textId="77777777" w:rsidR="005E575A" w:rsidRDefault="005E575A" w:rsidP="005E575A">
      <w:pPr>
        <w:rPr>
          <w:rFonts w:ascii="Poppins" w:eastAsia="Poppins" w:hAnsi="Poppins" w:cs="Poppins"/>
          <w:b/>
          <w:bCs/>
          <w:i/>
          <w:iCs/>
          <w:sz w:val="22"/>
          <w:szCs w:val="22"/>
          <w:lang w:val="da-DK"/>
        </w:rPr>
      </w:pPr>
    </w:p>
    <w:p w14:paraId="2272759A" w14:textId="77777777" w:rsidR="005E575A" w:rsidRDefault="005E575A" w:rsidP="005E575A">
      <w:pPr>
        <w:rPr>
          <w:rFonts w:ascii="Poppins" w:eastAsia="Poppins" w:hAnsi="Poppins" w:cs="Poppins"/>
          <w:b/>
          <w:bCs/>
          <w:i/>
          <w:iCs/>
          <w:sz w:val="22"/>
          <w:szCs w:val="22"/>
          <w:lang w:val="da-DK"/>
        </w:rPr>
      </w:pPr>
      <w:r w:rsidRPr="4A857075">
        <w:rPr>
          <w:rFonts w:ascii="Poppins" w:eastAsia="Poppins" w:hAnsi="Poppins" w:cs="Poppins"/>
          <w:b/>
          <w:bCs/>
          <w:i/>
          <w:iCs/>
          <w:sz w:val="22"/>
          <w:szCs w:val="22"/>
          <w:lang w:val="da-DK"/>
        </w:rPr>
        <w:t>Spillerens fødselsdato:</w:t>
      </w:r>
      <w:r>
        <w:tab/>
      </w:r>
      <w:r>
        <w:tab/>
      </w:r>
      <w:r>
        <w:tab/>
      </w:r>
      <w:r w:rsidRPr="4A857075">
        <w:rPr>
          <w:rFonts w:ascii="Poppins" w:eastAsia="Poppins" w:hAnsi="Poppins" w:cs="Poppins"/>
          <w:b/>
          <w:bCs/>
          <w:i/>
          <w:iCs/>
          <w:sz w:val="22"/>
          <w:szCs w:val="22"/>
          <w:lang w:val="da-DK"/>
        </w:rPr>
        <w:t>Spillerens rugbyerfaring:</w:t>
      </w:r>
    </w:p>
    <w:p w14:paraId="1C164B6C" w14:textId="77777777" w:rsidR="005E575A" w:rsidRDefault="005E575A" w:rsidP="005E575A">
      <w:pPr>
        <w:rPr>
          <w:rFonts w:ascii="Poppins" w:eastAsia="Poppins" w:hAnsi="Poppins" w:cs="Poppins"/>
          <w:b/>
          <w:bCs/>
          <w:i/>
          <w:iCs/>
          <w:sz w:val="22"/>
          <w:szCs w:val="22"/>
          <w:lang w:val="da-DK"/>
        </w:rPr>
      </w:pPr>
    </w:p>
    <w:p w14:paraId="1E5823BC" w14:textId="77777777" w:rsidR="005E575A" w:rsidRDefault="005E575A" w:rsidP="005E575A">
      <w:pPr>
        <w:rPr>
          <w:rFonts w:ascii="Poppins" w:eastAsia="Poppins" w:hAnsi="Poppins" w:cs="Poppins"/>
          <w:sz w:val="22"/>
          <w:szCs w:val="22"/>
          <w:lang w:val="da-DK"/>
        </w:rPr>
      </w:pPr>
      <w:r w:rsidRPr="4A857075">
        <w:rPr>
          <w:rFonts w:ascii="Poppins" w:eastAsia="Poppins" w:hAnsi="Poppins" w:cs="Poppins"/>
          <w:b/>
          <w:bCs/>
          <w:sz w:val="22"/>
          <w:szCs w:val="22"/>
          <w:lang w:val="da-DK"/>
        </w:rPr>
        <w:t xml:space="preserve">Navn på klubtræner: </w:t>
      </w:r>
    </w:p>
    <w:p w14:paraId="365FB14C" w14:textId="77777777" w:rsidR="005E575A" w:rsidRDefault="005E575A" w:rsidP="005E575A">
      <w:pPr>
        <w:rPr>
          <w:sz w:val="22"/>
          <w:szCs w:val="22"/>
        </w:rPr>
      </w:pPr>
      <w:r>
        <w:br/>
      </w:r>
    </w:p>
    <w:p w14:paraId="10218DD3" w14:textId="06CBEA96" w:rsidR="005E575A" w:rsidRDefault="005E575A" w:rsidP="005E575A">
      <w:pPr>
        <w:rPr>
          <w:rFonts w:ascii="Poppins" w:eastAsia="Poppins" w:hAnsi="Poppins" w:cs="Poppins"/>
          <w:b/>
          <w:bCs/>
          <w:sz w:val="22"/>
          <w:szCs w:val="22"/>
          <w:lang w:val="da-DK"/>
        </w:rPr>
      </w:pPr>
      <w:r w:rsidRPr="4A857075">
        <w:rPr>
          <w:rFonts w:ascii="Poppins" w:eastAsia="Poppins" w:hAnsi="Poppins" w:cs="Poppins"/>
          <w:b/>
          <w:bCs/>
          <w:sz w:val="22"/>
          <w:szCs w:val="22"/>
          <w:lang w:val="da-DK"/>
        </w:rPr>
        <w:t xml:space="preserve">Vurderingskriterier klubtræner og forældre skal have drøftet og kunne stå inde for: </w:t>
      </w:r>
    </w:p>
    <w:tbl>
      <w:tblPr>
        <w:tblStyle w:val="Tabel-Gitter"/>
        <w:tblW w:w="0" w:type="auto"/>
        <w:tblLayout w:type="fixed"/>
        <w:tblLook w:val="06A0" w:firstRow="1" w:lastRow="0" w:firstColumn="1" w:lastColumn="0" w:noHBand="1" w:noVBand="1"/>
      </w:tblPr>
      <w:tblGrid>
        <w:gridCol w:w="1545"/>
        <w:gridCol w:w="7560"/>
      </w:tblGrid>
      <w:tr w:rsidR="005E575A" w14:paraId="7031E0F8" w14:textId="77777777" w:rsidTr="00FC2D65">
        <w:trPr>
          <w:trHeight w:val="300"/>
        </w:trPr>
        <w:tc>
          <w:tcPr>
            <w:tcW w:w="1545" w:type="dxa"/>
          </w:tcPr>
          <w:p w14:paraId="724A89A0" w14:textId="77777777" w:rsidR="005E575A" w:rsidRDefault="005E575A" w:rsidP="00FC2D65">
            <w:pPr>
              <w:rPr>
                <w:rFonts w:ascii="Poppins" w:eastAsia="Poppins" w:hAnsi="Poppins" w:cs="Poppins"/>
                <w:color w:val="000000" w:themeColor="text1"/>
                <w:sz w:val="22"/>
                <w:szCs w:val="22"/>
                <w:lang w:val="da-DK"/>
              </w:rPr>
            </w:pPr>
            <w:r w:rsidRPr="4A857075">
              <w:rPr>
                <w:rFonts w:ascii="Poppins" w:eastAsia="Poppins" w:hAnsi="Poppins" w:cs="Poppins"/>
                <w:color w:val="000000" w:themeColor="text1"/>
                <w:sz w:val="22"/>
                <w:szCs w:val="22"/>
                <w:lang w:val="da-DK"/>
              </w:rPr>
              <w:t>Sæt kryds</w:t>
            </w:r>
          </w:p>
        </w:tc>
        <w:tc>
          <w:tcPr>
            <w:tcW w:w="7560" w:type="dxa"/>
          </w:tcPr>
          <w:p w14:paraId="308EC53F" w14:textId="77777777" w:rsidR="005E575A" w:rsidRDefault="005E575A" w:rsidP="00FC2D65">
            <w:pPr>
              <w:rPr>
                <w:rFonts w:ascii="Poppins" w:eastAsia="Poppins" w:hAnsi="Poppins" w:cs="Poppins"/>
                <w:color w:val="000000" w:themeColor="text1"/>
                <w:sz w:val="22"/>
                <w:szCs w:val="22"/>
                <w:lang w:val="da-DK"/>
              </w:rPr>
            </w:pPr>
          </w:p>
        </w:tc>
      </w:tr>
      <w:tr w:rsidR="005E575A" w14:paraId="33FBC46D" w14:textId="77777777" w:rsidTr="00FC2D65">
        <w:trPr>
          <w:trHeight w:val="300"/>
        </w:trPr>
        <w:tc>
          <w:tcPr>
            <w:tcW w:w="1545" w:type="dxa"/>
          </w:tcPr>
          <w:p w14:paraId="44907730" w14:textId="77777777" w:rsidR="005E575A" w:rsidRDefault="005E575A" w:rsidP="00FC2D65">
            <w:pPr>
              <w:rPr>
                <w:rFonts w:ascii="Poppins" w:eastAsia="Poppins" w:hAnsi="Poppins" w:cs="Poppins"/>
                <w:color w:val="000000" w:themeColor="text1"/>
                <w:sz w:val="22"/>
                <w:szCs w:val="22"/>
                <w:lang w:val="da-DK"/>
              </w:rPr>
            </w:pPr>
          </w:p>
        </w:tc>
        <w:tc>
          <w:tcPr>
            <w:tcW w:w="7560" w:type="dxa"/>
          </w:tcPr>
          <w:p w14:paraId="75395842" w14:textId="5AFB8D2E" w:rsidR="005E575A" w:rsidRDefault="005E575A" w:rsidP="00FC2D65">
            <w:pPr>
              <w:rPr>
                <w:rFonts w:ascii="Poppins" w:eastAsia="Poppins" w:hAnsi="Poppins" w:cs="Poppins"/>
                <w:color w:val="000000" w:themeColor="text1"/>
                <w:sz w:val="22"/>
                <w:szCs w:val="22"/>
                <w:lang w:val="da-DK"/>
              </w:rPr>
            </w:pPr>
            <w:r w:rsidRPr="005E575A">
              <w:rPr>
                <w:rFonts w:ascii="Poppins" w:eastAsia="Poppins" w:hAnsi="Poppins" w:cs="Poppins"/>
                <w:color w:val="000000" w:themeColor="text1"/>
                <w:sz w:val="22"/>
                <w:szCs w:val="22"/>
                <w:lang w:val="da-DK"/>
              </w:rPr>
              <w:t>Ja, spilleren har de fysiske forudsætninger, der kræves for at kunne deltage på det ansøgte hold på tværs af køn.</w:t>
            </w:r>
          </w:p>
        </w:tc>
      </w:tr>
      <w:tr w:rsidR="005E575A" w14:paraId="2A872839" w14:textId="77777777" w:rsidTr="00FC2D65">
        <w:trPr>
          <w:trHeight w:val="300"/>
        </w:trPr>
        <w:tc>
          <w:tcPr>
            <w:tcW w:w="1545" w:type="dxa"/>
          </w:tcPr>
          <w:p w14:paraId="5CAB6B61" w14:textId="77777777" w:rsidR="005E575A" w:rsidRDefault="005E575A" w:rsidP="00FC2D65">
            <w:pPr>
              <w:rPr>
                <w:rFonts w:ascii="Poppins" w:eastAsia="Poppins" w:hAnsi="Poppins" w:cs="Poppins"/>
                <w:color w:val="000000" w:themeColor="text1"/>
                <w:sz w:val="22"/>
                <w:szCs w:val="22"/>
                <w:lang w:val="da-DK"/>
              </w:rPr>
            </w:pPr>
          </w:p>
        </w:tc>
        <w:tc>
          <w:tcPr>
            <w:tcW w:w="7560" w:type="dxa"/>
          </w:tcPr>
          <w:p w14:paraId="374343A7" w14:textId="65948F25" w:rsidR="005E575A" w:rsidRDefault="005E575A" w:rsidP="00FC2D65">
            <w:pPr>
              <w:rPr>
                <w:rFonts w:ascii="Poppins" w:eastAsia="Poppins" w:hAnsi="Poppins" w:cs="Poppins"/>
                <w:color w:val="000000" w:themeColor="text1"/>
                <w:sz w:val="22"/>
                <w:szCs w:val="22"/>
                <w:lang w:val="da-DK"/>
              </w:rPr>
            </w:pPr>
            <w:r w:rsidRPr="005E575A">
              <w:rPr>
                <w:rFonts w:ascii="Poppins" w:eastAsia="Poppins" w:hAnsi="Poppins" w:cs="Poppins"/>
                <w:color w:val="000000" w:themeColor="text1"/>
                <w:sz w:val="22"/>
                <w:szCs w:val="22"/>
                <w:lang w:val="da-DK"/>
              </w:rPr>
              <w:t>Ja, spilleren udviser den mentale modenhed, der er nødvendig for at kunne indgå i kampe og træning på det ansøgte holdmiljø.</w:t>
            </w:r>
          </w:p>
        </w:tc>
      </w:tr>
      <w:tr w:rsidR="005E575A" w14:paraId="0584F7C7" w14:textId="77777777" w:rsidTr="00FC2D65">
        <w:trPr>
          <w:trHeight w:val="300"/>
        </w:trPr>
        <w:tc>
          <w:tcPr>
            <w:tcW w:w="1545" w:type="dxa"/>
          </w:tcPr>
          <w:p w14:paraId="1E1EE249" w14:textId="77777777" w:rsidR="005E575A" w:rsidRDefault="005E575A" w:rsidP="00FC2D65">
            <w:pPr>
              <w:rPr>
                <w:rFonts w:ascii="Poppins" w:eastAsia="Poppins" w:hAnsi="Poppins" w:cs="Poppins"/>
                <w:color w:val="000000" w:themeColor="text1"/>
                <w:sz w:val="22"/>
                <w:szCs w:val="22"/>
                <w:lang w:val="da-DK"/>
              </w:rPr>
            </w:pPr>
          </w:p>
        </w:tc>
        <w:tc>
          <w:tcPr>
            <w:tcW w:w="7560" w:type="dxa"/>
          </w:tcPr>
          <w:p w14:paraId="21DBBA40" w14:textId="6ACAE80C" w:rsidR="005E575A" w:rsidRDefault="005E575A" w:rsidP="00FC2D65">
            <w:pPr>
              <w:rPr>
                <w:rFonts w:ascii="Poppins" w:eastAsia="Poppins" w:hAnsi="Poppins" w:cs="Poppins"/>
                <w:color w:val="000000" w:themeColor="text1"/>
                <w:sz w:val="22"/>
                <w:szCs w:val="22"/>
                <w:lang w:val="da-DK"/>
              </w:rPr>
            </w:pPr>
            <w:r w:rsidRPr="005E575A">
              <w:rPr>
                <w:rFonts w:ascii="Poppins" w:eastAsia="Poppins" w:hAnsi="Poppins" w:cs="Poppins"/>
                <w:color w:val="000000" w:themeColor="text1"/>
                <w:sz w:val="22"/>
                <w:szCs w:val="22"/>
                <w:lang w:val="da-DK"/>
              </w:rPr>
              <w:t>Ja, spilleren har demonstreret tilstrækkelig spilforståelse, herunder evnen til at beskytte sig selv og andre i kontaktsituationer.</w:t>
            </w:r>
          </w:p>
        </w:tc>
      </w:tr>
      <w:tr w:rsidR="005E575A" w14:paraId="0A21F46F" w14:textId="77777777" w:rsidTr="00FC2D65">
        <w:trPr>
          <w:trHeight w:val="300"/>
        </w:trPr>
        <w:tc>
          <w:tcPr>
            <w:tcW w:w="1545" w:type="dxa"/>
          </w:tcPr>
          <w:p w14:paraId="59224E8E" w14:textId="77777777" w:rsidR="005E575A" w:rsidRDefault="005E575A" w:rsidP="00FC2D65">
            <w:pPr>
              <w:rPr>
                <w:rFonts w:ascii="Poppins" w:eastAsia="Poppins" w:hAnsi="Poppins" w:cs="Poppins"/>
                <w:color w:val="000000" w:themeColor="text1"/>
                <w:sz w:val="22"/>
                <w:szCs w:val="22"/>
                <w:lang w:val="da-DK"/>
              </w:rPr>
            </w:pPr>
          </w:p>
        </w:tc>
        <w:tc>
          <w:tcPr>
            <w:tcW w:w="7560" w:type="dxa"/>
          </w:tcPr>
          <w:p w14:paraId="142C7F72" w14:textId="16DADCD9" w:rsidR="005E575A" w:rsidRDefault="005E575A" w:rsidP="00FC2D65">
            <w:pPr>
              <w:rPr>
                <w:rFonts w:ascii="Poppins" w:eastAsia="Poppins" w:hAnsi="Poppins" w:cs="Poppins"/>
                <w:color w:val="000000" w:themeColor="text1"/>
                <w:sz w:val="22"/>
                <w:szCs w:val="22"/>
                <w:lang w:val="da-DK"/>
              </w:rPr>
            </w:pPr>
            <w:r w:rsidRPr="005E575A">
              <w:rPr>
                <w:rFonts w:ascii="Poppins" w:eastAsia="Poppins" w:hAnsi="Poppins" w:cs="Poppins"/>
                <w:color w:val="000000" w:themeColor="text1"/>
                <w:sz w:val="22"/>
                <w:szCs w:val="22"/>
                <w:lang w:val="da-DK"/>
              </w:rPr>
              <w:t>Ja, spilleren har erfaring med at spille i et miljø med forskelle i fysisk styrke og størrelse og har vist evnen til at håndtere disse situationer på en forsvarlig måde.</w:t>
            </w:r>
          </w:p>
        </w:tc>
      </w:tr>
      <w:tr w:rsidR="005E575A" w14:paraId="1E08AE2C" w14:textId="77777777" w:rsidTr="00FC2D65">
        <w:trPr>
          <w:trHeight w:val="300"/>
        </w:trPr>
        <w:tc>
          <w:tcPr>
            <w:tcW w:w="1545" w:type="dxa"/>
          </w:tcPr>
          <w:p w14:paraId="53AB0CC2" w14:textId="77777777" w:rsidR="005E575A" w:rsidRDefault="005E575A" w:rsidP="00FC2D65">
            <w:pPr>
              <w:rPr>
                <w:rFonts w:ascii="Poppins" w:eastAsia="Poppins" w:hAnsi="Poppins" w:cs="Poppins"/>
                <w:color w:val="000000" w:themeColor="text1"/>
                <w:sz w:val="22"/>
                <w:szCs w:val="22"/>
                <w:lang w:val="da-DK"/>
              </w:rPr>
            </w:pPr>
          </w:p>
        </w:tc>
        <w:tc>
          <w:tcPr>
            <w:tcW w:w="7560" w:type="dxa"/>
          </w:tcPr>
          <w:p w14:paraId="64153E6C" w14:textId="33697995" w:rsidR="005E575A" w:rsidRDefault="005E575A" w:rsidP="00FC2D65">
            <w:pPr>
              <w:rPr>
                <w:rFonts w:ascii="Poppins" w:eastAsia="Poppins" w:hAnsi="Poppins" w:cs="Poppins"/>
                <w:color w:val="000000" w:themeColor="text1"/>
                <w:sz w:val="22"/>
                <w:szCs w:val="22"/>
                <w:lang w:val="da-DK"/>
              </w:rPr>
            </w:pPr>
            <w:r w:rsidRPr="005E575A">
              <w:rPr>
                <w:rFonts w:ascii="Poppins" w:eastAsia="Poppins" w:hAnsi="Poppins" w:cs="Poppins"/>
                <w:color w:val="000000" w:themeColor="text1"/>
                <w:sz w:val="22"/>
                <w:szCs w:val="22"/>
                <w:lang w:val="da-DK"/>
              </w:rPr>
              <w:t>Ja, træneren vurderer, at spilleren er egnet til at deltage i rugby på tværs af køn i den ansøgte ungdomsrække og kan begrunde denne vurdering.</w:t>
            </w:r>
          </w:p>
        </w:tc>
      </w:tr>
    </w:tbl>
    <w:p w14:paraId="4E0E87E7" w14:textId="77777777" w:rsidR="005E575A" w:rsidRDefault="005E575A" w:rsidP="005E575A">
      <w:pPr>
        <w:spacing w:line="480" w:lineRule="auto"/>
        <w:rPr>
          <w:rFonts w:ascii="Poppins" w:eastAsia="Poppins" w:hAnsi="Poppins" w:cs="Poppins"/>
          <w:b/>
          <w:bCs/>
          <w:color w:val="000000" w:themeColor="text1"/>
          <w:sz w:val="22"/>
          <w:szCs w:val="22"/>
          <w:lang w:val="da-DK"/>
        </w:rPr>
      </w:pPr>
    </w:p>
    <w:p w14:paraId="1E80926B" w14:textId="77777777" w:rsidR="005E575A" w:rsidRDefault="005E575A" w:rsidP="005E575A">
      <w:pPr>
        <w:spacing w:line="480" w:lineRule="auto"/>
        <w:rPr>
          <w:rFonts w:ascii="Poppins" w:eastAsia="Poppins" w:hAnsi="Poppins" w:cs="Poppins"/>
          <w:b/>
          <w:bCs/>
          <w:color w:val="000000" w:themeColor="text1"/>
          <w:sz w:val="22"/>
          <w:szCs w:val="22"/>
          <w:lang w:val="da-DK"/>
        </w:rPr>
      </w:pPr>
    </w:p>
    <w:p w14:paraId="457DE31F" w14:textId="77777777" w:rsidR="005E575A" w:rsidRDefault="005E575A" w:rsidP="005E575A">
      <w:pPr>
        <w:spacing w:line="480" w:lineRule="auto"/>
        <w:rPr>
          <w:rFonts w:ascii="Poppins" w:eastAsia="Poppins" w:hAnsi="Poppins" w:cs="Poppins"/>
          <w:b/>
          <w:bCs/>
          <w:color w:val="000000" w:themeColor="text1"/>
          <w:sz w:val="22"/>
          <w:szCs w:val="22"/>
          <w:lang w:val="da-DK"/>
        </w:rPr>
      </w:pPr>
    </w:p>
    <w:p w14:paraId="097EE459" w14:textId="77777777" w:rsidR="005E575A" w:rsidRDefault="005E575A" w:rsidP="005E575A">
      <w:pPr>
        <w:spacing w:line="480" w:lineRule="auto"/>
        <w:rPr>
          <w:rFonts w:ascii="Poppins" w:eastAsia="Poppins" w:hAnsi="Poppins" w:cs="Poppins"/>
          <w:b/>
          <w:bCs/>
          <w:color w:val="000000" w:themeColor="text1"/>
          <w:sz w:val="22"/>
          <w:szCs w:val="22"/>
          <w:lang w:val="da-DK"/>
        </w:rPr>
      </w:pPr>
      <w:r w:rsidRPr="7C7A02E7">
        <w:rPr>
          <w:rFonts w:ascii="Poppins" w:eastAsia="Poppins" w:hAnsi="Poppins" w:cs="Poppins"/>
          <w:b/>
          <w:bCs/>
          <w:color w:val="000000" w:themeColor="text1"/>
          <w:sz w:val="22"/>
          <w:szCs w:val="22"/>
          <w:lang w:val="da-DK"/>
        </w:rPr>
        <w:t xml:space="preserve">Træneres begrundelse (uddyb kort ovenstående): </w:t>
      </w:r>
    </w:p>
    <w:p w14:paraId="640AD3C4" w14:textId="77777777" w:rsidR="005E575A" w:rsidRDefault="005E575A" w:rsidP="005E575A">
      <w:pPr>
        <w:spacing w:line="480" w:lineRule="auto"/>
        <w:rPr>
          <w:rFonts w:ascii="Poppins" w:eastAsia="Poppins" w:hAnsi="Poppins" w:cs="Poppins"/>
          <w:b/>
          <w:bCs/>
          <w:sz w:val="22"/>
          <w:szCs w:val="22"/>
          <w:lang w:val="da-DK"/>
        </w:rPr>
      </w:pPr>
    </w:p>
    <w:p w14:paraId="0E6AF134" w14:textId="77777777" w:rsidR="005E575A" w:rsidRDefault="005E575A" w:rsidP="005E575A">
      <w:pPr>
        <w:spacing w:line="480" w:lineRule="auto"/>
        <w:rPr>
          <w:rFonts w:ascii="Poppins" w:eastAsia="Poppins" w:hAnsi="Poppins" w:cs="Poppins"/>
          <w:b/>
          <w:bCs/>
          <w:sz w:val="22"/>
          <w:szCs w:val="22"/>
          <w:lang w:val="da-DK"/>
        </w:rPr>
      </w:pPr>
    </w:p>
    <w:p w14:paraId="37B41A0E" w14:textId="77777777" w:rsidR="005E575A" w:rsidRDefault="005E575A" w:rsidP="005E575A">
      <w:pPr>
        <w:spacing w:line="480" w:lineRule="auto"/>
        <w:rPr>
          <w:rFonts w:ascii="Poppins" w:eastAsia="Poppins" w:hAnsi="Poppins" w:cs="Poppins"/>
          <w:b/>
          <w:bCs/>
          <w:sz w:val="22"/>
          <w:szCs w:val="22"/>
          <w:lang w:val="da-DK"/>
        </w:rPr>
      </w:pPr>
    </w:p>
    <w:p w14:paraId="13584D7A" w14:textId="77777777" w:rsidR="005E575A" w:rsidRDefault="005E575A" w:rsidP="005E575A">
      <w:pPr>
        <w:spacing w:line="480" w:lineRule="auto"/>
        <w:rPr>
          <w:rFonts w:ascii="Poppins" w:eastAsia="Poppins" w:hAnsi="Poppins" w:cs="Poppins"/>
          <w:b/>
          <w:bCs/>
          <w:sz w:val="22"/>
          <w:szCs w:val="22"/>
          <w:lang w:val="da-DK"/>
        </w:rPr>
      </w:pPr>
    </w:p>
    <w:p w14:paraId="5ADDFA77" w14:textId="5277157A" w:rsidR="006D66AA" w:rsidRDefault="006D66AA" w:rsidP="006D66AA">
      <w:pPr>
        <w:rPr>
          <w:rFonts w:ascii="Poppins" w:eastAsia="Poppins" w:hAnsi="Poppins" w:cs="Poppins"/>
          <w:sz w:val="22"/>
          <w:szCs w:val="22"/>
          <w:lang w:val="da-DK"/>
        </w:rPr>
      </w:pPr>
      <w:r>
        <w:rPr>
          <w:rFonts w:ascii="Poppins" w:eastAsia="Poppins" w:hAnsi="Poppins" w:cs="Poppins"/>
          <w:sz w:val="22"/>
          <w:szCs w:val="22"/>
          <w:lang w:val="da-DK"/>
        </w:rPr>
        <w:t>Træners/klubrepræsentants</w:t>
      </w:r>
      <w:r w:rsidRPr="4A857075">
        <w:rPr>
          <w:rFonts w:ascii="Poppins" w:eastAsia="Poppins" w:hAnsi="Poppins" w:cs="Poppins"/>
          <w:sz w:val="22"/>
          <w:szCs w:val="22"/>
          <w:lang w:val="da-DK"/>
        </w:rPr>
        <w:t xml:space="preserve"> underskrift:</w:t>
      </w:r>
      <w:r>
        <w:tab/>
      </w:r>
      <w:r>
        <w:tab/>
      </w:r>
      <w:r>
        <w:tab/>
      </w:r>
      <w:r>
        <w:tab/>
      </w:r>
      <w:r>
        <w:tab/>
      </w:r>
    </w:p>
    <w:p w14:paraId="10DE8438" w14:textId="77777777" w:rsidR="006D66AA" w:rsidRDefault="006D66AA" w:rsidP="006D66AA">
      <w:pPr>
        <w:rPr>
          <w:rFonts w:ascii="Poppins" w:eastAsia="Poppins" w:hAnsi="Poppins" w:cs="Poppins"/>
          <w:sz w:val="22"/>
          <w:szCs w:val="22"/>
          <w:lang w:val="da-DK"/>
        </w:rPr>
      </w:pPr>
      <w:r w:rsidRPr="4A857075">
        <w:rPr>
          <w:rFonts w:ascii="Poppins" w:eastAsia="Poppins" w:hAnsi="Poppins" w:cs="Poppins"/>
          <w:sz w:val="22"/>
          <w:szCs w:val="22"/>
          <w:lang w:val="da-DK"/>
        </w:rPr>
        <w:t>Dato:</w:t>
      </w:r>
    </w:p>
    <w:p w14:paraId="3DA0F240" w14:textId="77777777" w:rsidR="005E575A" w:rsidRDefault="005E575A" w:rsidP="005E575A">
      <w:pPr>
        <w:spacing w:line="480" w:lineRule="auto"/>
        <w:rPr>
          <w:rFonts w:ascii="Poppins" w:eastAsia="Poppins" w:hAnsi="Poppins" w:cs="Poppins"/>
          <w:b/>
          <w:bCs/>
          <w:sz w:val="22"/>
          <w:szCs w:val="22"/>
          <w:lang w:val="da-DK"/>
        </w:rPr>
      </w:pPr>
    </w:p>
    <w:p w14:paraId="627A4C2D" w14:textId="52DE5983" w:rsidR="005E575A" w:rsidRDefault="005E575A" w:rsidP="005E575A">
      <w:pPr>
        <w:spacing w:line="480" w:lineRule="auto"/>
      </w:pPr>
      <w:r w:rsidRPr="6F47B972">
        <w:rPr>
          <w:rFonts w:ascii="Poppins" w:eastAsia="Poppins" w:hAnsi="Poppins" w:cs="Poppins"/>
          <w:b/>
          <w:bCs/>
          <w:sz w:val="22"/>
          <w:szCs w:val="22"/>
          <w:lang w:val="da-DK"/>
        </w:rPr>
        <w:t>Forældre/værges skriftlige samtykke</w:t>
      </w:r>
    </w:p>
    <w:p w14:paraId="2D92BCB1" w14:textId="5B4ACE8E" w:rsidR="005E575A" w:rsidRDefault="005E575A" w:rsidP="005E575A">
      <w:pPr>
        <w:rPr>
          <w:rFonts w:ascii="Poppins" w:eastAsia="Poppins" w:hAnsi="Poppins" w:cs="Poppins"/>
          <w:sz w:val="22"/>
          <w:szCs w:val="22"/>
          <w:lang w:val="da-DK"/>
        </w:rPr>
      </w:pPr>
      <w:r w:rsidRPr="005E575A">
        <w:rPr>
          <w:rFonts w:ascii="Poppins" w:eastAsia="Poppins" w:hAnsi="Poppins" w:cs="Poppins"/>
          <w:sz w:val="22"/>
          <w:szCs w:val="22"/>
          <w:lang w:val="da-DK"/>
        </w:rPr>
        <w:t>Ovenstående information er korrekt, og jeg giver tilladelse til, at mit barn deltager i rugby på tværs af køn i den ansøgte ungdomsrække.</w:t>
      </w:r>
    </w:p>
    <w:p w14:paraId="24685DAC" w14:textId="77777777" w:rsidR="005E575A" w:rsidRDefault="005E575A" w:rsidP="005E575A">
      <w:pPr>
        <w:rPr>
          <w:rFonts w:ascii="Poppins" w:eastAsia="Poppins" w:hAnsi="Poppins" w:cs="Poppins"/>
          <w:sz w:val="22"/>
          <w:szCs w:val="22"/>
          <w:lang w:val="da-DK"/>
        </w:rPr>
      </w:pPr>
    </w:p>
    <w:p w14:paraId="715DA2B2" w14:textId="77777777" w:rsidR="005E575A" w:rsidRDefault="005E575A" w:rsidP="005E575A">
      <w:pPr>
        <w:rPr>
          <w:rFonts w:ascii="Poppins" w:eastAsia="Poppins" w:hAnsi="Poppins" w:cs="Poppins"/>
          <w:sz w:val="22"/>
          <w:szCs w:val="22"/>
          <w:lang w:val="da-DK"/>
        </w:rPr>
      </w:pPr>
      <w:r w:rsidRPr="4A857075">
        <w:rPr>
          <w:rFonts w:ascii="Poppins" w:eastAsia="Poppins" w:hAnsi="Poppins" w:cs="Poppins"/>
          <w:sz w:val="22"/>
          <w:szCs w:val="22"/>
          <w:lang w:val="da-DK"/>
        </w:rPr>
        <w:t>Forældre/værges navn, adresse og tlf. nummer:</w:t>
      </w:r>
      <w:r>
        <w:br/>
      </w:r>
    </w:p>
    <w:p w14:paraId="3037830C" w14:textId="77777777" w:rsidR="005E575A" w:rsidRDefault="005E575A" w:rsidP="005E575A">
      <w:pPr>
        <w:rPr>
          <w:rFonts w:ascii="Poppins" w:eastAsia="Poppins" w:hAnsi="Poppins" w:cs="Poppins"/>
          <w:sz w:val="22"/>
          <w:szCs w:val="22"/>
          <w:lang w:val="da-DK"/>
        </w:rPr>
      </w:pPr>
    </w:p>
    <w:p w14:paraId="5CAB2AEA" w14:textId="77777777" w:rsidR="005E575A" w:rsidRDefault="005E575A" w:rsidP="005E575A">
      <w:pPr>
        <w:rPr>
          <w:rFonts w:ascii="Poppins" w:eastAsia="Poppins" w:hAnsi="Poppins" w:cs="Poppins"/>
          <w:sz w:val="22"/>
          <w:szCs w:val="22"/>
          <w:lang w:val="da-DK"/>
        </w:rPr>
      </w:pPr>
    </w:p>
    <w:p w14:paraId="2D9A3EC2" w14:textId="77777777" w:rsidR="005E575A" w:rsidRDefault="005E575A" w:rsidP="005E575A">
      <w:pPr>
        <w:rPr>
          <w:rFonts w:ascii="Poppins" w:eastAsia="Poppins" w:hAnsi="Poppins" w:cs="Poppins"/>
          <w:sz w:val="22"/>
          <w:szCs w:val="22"/>
          <w:lang w:val="da-DK"/>
        </w:rPr>
      </w:pPr>
    </w:p>
    <w:p w14:paraId="11665399" w14:textId="77777777" w:rsidR="005E575A" w:rsidRDefault="005E575A" w:rsidP="005E575A">
      <w:pPr>
        <w:rPr>
          <w:rFonts w:ascii="Poppins" w:eastAsia="Poppins" w:hAnsi="Poppins" w:cs="Poppins"/>
          <w:sz w:val="22"/>
          <w:szCs w:val="22"/>
          <w:lang w:val="da-DK"/>
        </w:rPr>
      </w:pPr>
    </w:p>
    <w:p w14:paraId="1DA1D420" w14:textId="77777777" w:rsidR="005E575A" w:rsidRDefault="005E575A" w:rsidP="005E575A">
      <w:pPr>
        <w:rPr>
          <w:rFonts w:ascii="Poppins" w:eastAsia="Poppins" w:hAnsi="Poppins" w:cs="Poppins"/>
          <w:sz w:val="22"/>
          <w:szCs w:val="22"/>
          <w:lang w:val="da-DK"/>
        </w:rPr>
      </w:pPr>
    </w:p>
    <w:p w14:paraId="6453844C" w14:textId="09026816" w:rsidR="005E575A" w:rsidRDefault="005E575A" w:rsidP="005E575A">
      <w:pPr>
        <w:rPr>
          <w:rFonts w:ascii="Poppins" w:eastAsia="Poppins" w:hAnsi="Poppins" w:cs="Poppins"/>
          <w:sz w:val="22"/>
          <w:szCs w:val="22"/>
          <w:lang w:val="da-DK"/>
        </w:rPr>
      </w:pPr>
      <w:r>
        <w:br/>
      </w:r>
      <w:r w:rsidRPr="4A857075">
        <w:rPr>
          <w:rFonts w:ascii="Poppins" w:eastAsia="Poppins" w:hAnsi="Poppins" w:cs="Poppins"/>
          <w:sz w:val="22"/>
          <w:szCs w:val="22"/>
          <w:lang w:val="da-DK"/>
        </w:rPr>
        <w:t>Forældre/værges underskrift:</w:t>
      </w:r>
      <w:r>
        <w:tab/>
      </w:r>
      <w:r>
        <w:tab/>
      </w:r>
      <w:r>
        <w:tab/>
      </w:r>
      <w:r>
        <w:tab/>
      </w:r>
      <w:r>
        <w:tab/>
      </w:r>
    </w:p>
    <w:p w14:paraId="73074C0C" w14:textId="77777777" w:rsidR="005E575A" w:rsidRDefault="005E575A" w:rsidP="005E575A">
      <w:pPr>
        <w:rPr>
          <w:rFonts w:ascii="Poppins" w:eastAsia="Poppins" w:hAnsi="Poppins" w:cs="Poppins"/>
          <w:sz w:val="22"/>
          <w:szCs w:val="22"/>
          <w:lang w:val="da-DK"/>
        </w:rPr>
      </w:pPr>
      <w:r w:rsidRPr="4A857075">
        <w:rPr>
          <w:rFonts w:ascii="Poppins" w:eastAsia="Poppins" w:hAnsi="Poppins" w:cs="Poppins"/>
          <w:sz w:val="22"/>
          <w:szCs w:val="22"/>
          <w:lang w:val="da-DK"/>
        </w:rPr>
        <w:t>Dato:</w:t>
      </w:r>
    </w:p>
    <w:p w14:paraId="79FD4C89" w14:textId="77777777" w:rsidR="005E575A" w:rsidRDefault="005E575A" w:rsidP="005E575A"/>
    <w:p w14:paraId="2C7C4F59" w14:textId="77777777" w:rsidR="00BD7FA9" w:rsidRDefault="00BD7FA9"/>
    <w:sectPr w:rsidR="00BD7FA9" w:rsidSect="005E575A">
      <w:headerReference w:type="default" r:id="rId6"/>
      <w:footerReference w:type="default" r:id="rId7"/>
      <w:pgSz w:w="11907" w:h="16840" w:code="9"/>
      <w:pgMar w:top="567" w:right="1797" w:bottom="1440" w:left="992" w:header="28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CA7E2" w14:textId="77777777" w:rsidR="004668A6" w:rsidRDefault="004668A6">
      <w:r>
        <w:separator/>
      </w:r>
    </w:p>
  </w:endnote>
  <w:endnote w:type="continuationSeparator" w:id="0">
    <w:p w14:paraId="0EFB67F3" w14:textId="77777777" w:rsidR="004668A6" w:rsidRDefault="0046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D9ED2" w14:textId="77777777" w:rsidR="005E575A" w:rsidRDefault="005E575A" w:rsidP="4A857075">
    <w:pPr>
      <w:pStyle w:val="Sidefod"/>
      <w:tabs>
        <w:tab w:val="clear" w:pos="4819"/>
        <w:tab w:val="clear" w:pos="9638"/>
        <w:tab w:val="left" w:pos="1425"/>
      </w:tabs>
      <w:jc w:val="center"/>
      <w:rPr>
        <w:rFonts w:ascii="Poppins" w:eastAsia="Poppins" w:hAnsi="Poppins" w:cs="Poppins"/>
        <w:color w:val="FF0000"/>
        <w:sz w:val="14"/>
        <w:szCs w:val="14"/>
      </w:rPr>
    </w:pPr>
    <w:r w:rsidRPr="4A857075">
      <w:rPr>
        <w:rFonts w:ascii="Poppins" w:eastAsia="Poppins" w:hAnsi="Poppins" w:cs="Poppins"/>
        <w:color w:val="FF0000"/>
        <w:sz w:val="14"/>
        <w:szCs w:val="14"/>
      </w:rPr>
      <w:t xml:space="preserve">Rugby Danmark | </w:t>
    </w:r>
    <w:proofErr w:type="spellStart"/>
    <w:r w:rsidRPr="4A857075">
      <w:rPr>
        <w:rFonts w:ascii="Poppins" w:eastAsia="Poppins" w:hAnsi="Poppins" w:cs="Poppins"/>
        <w:color w:val="FF0000"/>
        <w:sz w:val="14"/>
        <w:szCs w:val="14"/>
      </w:rPr>
      <w:t>Idrættens</w:t>
    </w:r>
    <w:proofErr w:type="spellEnd"/>
    <w:r w:rsidRPr="4A857075">
      <w:rPr>
        <w:rFonts w:ascii="Poppins" w:eastAsia="Poppins" w:hAnsi="Poppins" w:cs="Poppins"/>
        <w:color w:val="FF0000"/>
        <w:sz w:val="14"/>
        <w:szCs w:val="14"/>
      </w:rPr>
      <w:t xml:space="preserve"> Hus | DK-2605 Brøndby | T: +45 43 26 28 00 | F: +4553837725 | info@rugby.dk | </w:t>
    </w:r>
    <w:hyperlink r:id="rId1">
      <w:r w:rsidRPr="4A857075">
        <w:rPr>
          <w:rStyle w:val="Hyperlink"/>
          <w:rFonts w:ascii="Poppins" w:eastAsia="Poppins" w:hAnsi="Poppins" w:cs="Poppins"/>
          <w:color w:val="FF0000"/>
          <w:sz w:val="14"/>
          <w:szCs w:val="14"/>
        </w:rPr>
        <w:t>www.rugby.dk</w:t>
      </w:r>
    </w:hyperlink>
  </w:p>
  <w:p w14:paraId="0192930B" w14:textId="77777777" w:rsidR="005E575A" w:rsidRPr="00054D41" w:rsidRDefault="005E575A" w:rsidP="00EA128E">
    <w:pPr>
      <w:pStyle w:val="Sidefod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5FF6C" w14:textId="77777777" w:rsidR="004668A6" w:rsidRDefault="004668A6">
      <w:r>
        <w:separator/>
      </w:r>
    </w:p>
  </w:footnote>
  <w:footnote w:type="continuationSeparator" w:id="0">
    <w:p w14:paraId="132A4189" w14:textId="77777777" w:rsidR="004668A6" w:rsidRDefault="00466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E1E6E" w14:textId="77777777" w:rsidR="005E575A" w:rsidRDefault="005E575A" w:rsidP="4A857075">
    <w:pPr>
      <w:pStyle w:val="Sidehoved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</w:t>
    </w:r>
    <w:proofErr w:type="spellStart"/>
    <w:r>
      <w:t>af</w:t>
    </w:r>
    <w:proofErr w:type="spellEnd"/>
    <w:r>
      <w:t xml:space="preserve">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  <w:p w14:paraId="6C9222C6" w14:textId="77777777" w:rsidR="005E575A" w:rsidRDefault="005E575A" w:rsidP="4A857075">
    <w:pPr>
      <w:pStyle w:val="Sidehoved"/>
      <w:ind w:left="6480" w:firstLine="720"/>
    </w:pPr>
    <w:r>
      <w:rPr>
        <w:noProof/>
      </w:rPr>
      <w:drawing>
        <wp:inline distT="0" distB="0" distL="0" distR="0" wp14:anchorId="49E0B259" wp14:editId="4C26EAE1">
          <wp:extent cx="1327354" cy="443179"/>
          <wp:effectExtent l="0" t="0" r="0" b="0"/>
          <wp:docPr id="1084803733" name="Billede 1084803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354" cy="443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5A"/>
    <w:rsid w:val="00241B9C"/>
    <w:rsid w:val="004668A6"/>
    <w:rsid w:val="005E575A"/>
    <w:rsid w:val="006D66AA"/>
    <w:rsid w:val="006E274C"/>
    <w:rsid w:val="00880AF6"/>
    <w:rsid w:val="00BD7FA9"/>
    <w:rsid w:val="00DA0B46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65E20B"/>
  <w15:chartTrackingRefBased/>
  <w15:docId w15:val="{128F277B-8B6C-E740-92B9-B4B8098C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75A"/>
    <w:pPr>
      <w:spacing w:after="0" w:line="240" w:lineRule="auto"/>
    </w:pPr>
    <w:rPr>
      <w:rFonts w:ascii="Calibri" w:eastAsia="Calibri" w:hAnsi="Calibri" w:cs="Times New Roman"/>
      <w:kern w:val="0"/>
      <w:lang w:val="en-US" w:bidi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E5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E5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E57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E57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E57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E57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E57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E57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E57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E57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E57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E57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E575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E575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E575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E575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E575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E575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E57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E5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E57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E5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E5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E575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E575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E575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E57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E575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E575A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rsid w:val="005E575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5E575A"/>
    <w:rPr>
      <w:rFonts w:ascii="Calibri" w:eastAsia="Calibri" w:hAnsi="Calibri" w:cs="Times New Roman"/>
      <w:kern w:val="0"/>
      <w:lang w:val="en-US" w:bidi="en-US"/>
      <w14:ligatures w14:val="none"/>
    </w:rPr>
  </w:style>
  <w:style w:type="paragraph" w:styleId="Sidefod">
    <w:name w:val="footer"/>
    <w:basedOn w:val="Normal"/>
    <w:link w:val="SidefodTegn"/>
    <w:rsid w:val="005E575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5E575A"/>
    <w:rPr>
      <w:rFonts w:ascii="Calibri" w:eastAsia="Calibri" w:hAnsi="Calibri" w:cs="Times New Roman"/>
      <w:kern w:val="0"/>
      <w:lang w:val="en-US" w:bidi="en-US"/>
      <w14:ligatures w14:val="none"/>
    </w:rPr>
  </w:style>
  <w:style w:type="character" w:styleId="Hyperlink">
    <w:name w:val="Hyperlink"/>
    <w:rsid w:val="005E575A"/>
    <w:rPr>
      <w:color w:val="0000FF"/>
      <w:u w:val="single"/>
    </w:rPr>
  </w:style>
  <w:style w:type="table" w:styleId="Tabel-Gitter">
    <w:name w:val="Table Grid"/>
    <w:basedOn w:val="Tabel-Normal"/>
    <w:uiPriority w:val="59"/>
    <w:rsid w:val="005E575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a-DK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5E575A"/>
    <w:pPr>
      <w:spacing w:before="100" w:beforeAutospacing="1" w:after="100" w:afterAutospacing="1"/>
    </w:pPr>
    <w:rPr>
      <w:rFonts w:ascii="Times New Roman" w:eastAsia="Times New Roman" w:hAnsi="Times New Roman"/>
      <w:lang w:val="da-DK" w:eastAsia="da-DK" w:bidi="ar-SA"/>
    </w:rPr>
  </w:style>
  <w:style w:type="character" w:customStyle="1" w:styleId="normaltextrun">
    <w:name w:val="normaltextrun"/>
    <w:basedOn w:val="Standardskrifttypeiafsnit"/>
    <w:rsid w:val="005E575A"/>
  </w:style>
  <w:style w:type="character" w:customStyle="1" w:styleId="eop">
    <w:name w:val="eop"/>
    <w:basedOn w:val="Standardskrifttypeiafsnit"/>
    <w:rsid w:val="005E5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ugby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303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Wium Gotthardt</dc:creator>
  <cp:keywords/>
  <dc:description/>
  <cp:lastModifiedBy>Louise Wium Gotthardt</cp:lastModifiedBy>
  <cp:revision>3</cp:revision>
  <dcterms:created xsi:type="dcterms:W3CDTF">2026-02-19T15:39:00Z</dcterms:created>
  <dcterms:modified xsi:type="dcterms:W3CDTF">2026-04-22T08:48:00Z</dcterms:modified>
</cp:coreProperties>
</file>