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80B1" w14:textId="0395B5B8" w:rsidR="004C1A62" w:rsidRPr="0005298A" w:rsidRDefault="004C1A62" w:rsidP="004C1A62">
      <w:r>
        <w:t>Referat af</w:t>
      </w:r>
      <w:r w:rsidRPr="0005298A">
        <w:t xml:space="preserve"> bestyrelsesmøde tirsdag </w:t>
      </w:r>
      <w:r>
        <w:t>2</w:t>
      </w:r>
      <w:r w:rsidRPr="0005298A">
        <w:t>/1</w:t>
      </w:r>
      <w:r>
        <w:t>2</w:t>
      </w:r>
      <w:r w:rsidRPr="0005298A">
        <w:t xml:space="preserve"> kl. 1800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1A62" w:rsidRPr="0005298A" w14:paraId="4C4AB8F1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06A8" w14:textId="77777777" w:rsidR="004C1A62" w:rsidRPr="0005298A" w:rsidRDefault="004C1A62" w:rsidP="006069C8">
            <w:pPr>
              <w:spacing w:after="160" w:line="259" w:lineRule="auto"/>
            </w:pPr>
            <w:r w:rsidRPr="0005298A">
              <w:t>Inviterede: Maria, Kenneth,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1447" w14:textId="77777777" w:rsidR="004C1A62" w:rsidRPr="0005298A" w:rsidRDefault="004C1A62" w:rsidP="006069C8">
            <w:pPr>
              <w:spacing w:after="160" w:line="259" w:lineRule="auto"/>
            </w:pPr>
          </w:p>
        </w:tc>
      </w:tr>
      <w:tr w:rsidR="004C1A62" w:rsidRPr="0005298A" w14:paraId="6CDB3C3E" w14:textId="77777777" w:rsidTr="006069C8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C486" w14:textId="77777777" w:rsidR="004C1A62" w:rsidRPr="0005298A" w:rsidRDefault="004C1A62" w:rsidP="006069C8">
            <w:pPr>
              <w:spacing w:after="160" w:line="259" w:lineRule="auto"/>
            </w:pPr>
            <w:r>
              <w:t>1</w:t>
            </w:r>
            <w:r w:rsidRPr="0005298A">
              <w:t>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3C1" w14:textId="2603CEF9" w:rsidR="004C1A62" w:rsidRPr="0005298A" w:rsidRDefault="004C1A62" w:rsidP="006069C8">
            <w:pPr>
              <w:spacing w:after="160" w:line="259" w:lineRule="auto"/>
            </w:pPr>
            <w:r>
              <w:t>Godkendt</w:t>
            </w:r>
          </w:p>
        </w:tc>
      </w:tr>
      <w:tr w:rsidR="004C1A62" w:rsidRPr="0005298A" w14:paraId="48395F05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FB27" w14:textId="77777777" w:rsidR="004C1A62" w:rsidRPr="0005298A" w:rsidRDefault="004C1A62" w:rsidP="006069C8">
            <w:pPr>
              <w:spacing w:after="160" w:line="259" w:lineRule="auto"/>
            </w:pPr>
            <w:r>
              <w:t>2.</w:t>
            </w:r>
            <w:r w:rsidRPr="0005298A">
              <w:t xml:space="preserve"> Ungdomsudvalg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87B" w14:textId="77777777" w:rsidR="004C1A62" w:rsidRDefault="005F6ACE" w:rsidP="006069C8">
            <w:pPr>
              <w:spacing w:after="160" w:line="259" w:lineRule="auto"/>
            </w:pPr>
            <w:r>
              <w:t>Webshop er åbnet!</w:t>
            </w:r>
            <w:r w:rsidR="00295935">
              <w:t xml:space="preserve"> Køres vi holdsport.</w:t>
            </w:r>
            <w:r>
              <w:t xml:space="preserve"> </w:t>
            </w:r>
            <w:r w:rsidR="000D3EDB">
              <w:t>Klubben får 10% af salget</w:t>
            </w:r>
            <w:r w:rsidR="00295935">
              <w:t>.</w:t>
            </w:r>
            <w:r w:rsidR="00730F8B">
              <w:t xml:space="preserve"> </w:t>
            </w:r>
            <w:r w:rsidR="00E81487">
              <w:t>Sortiment justeres løbende i forhold til, hvad der sælges.</w:t>
            </w:r>
          </w:p>
          <w:p w14:paraId="051F2ABF" w14:textId="77777777" w:rsidR="00E81487" w:rsidRDefault="002B2060" w:rsidP="006069C8">
            <w:pPr>
              <w:spacing w:after="160" w:line="259" w:lineRule="auto"/>
            </w:pPr>
            <w:r>
              <w:t>Der</w:t>
            </w:r>
            <w:r w:rsidR="00414921">
              <w:t xml:space="preserve"> spilles musik til seniorkampe og der er et ønske om at der også kunne spilles til ungdomskampene. Det forventes at koste ca. 5000 kr.</w:t>
            </w:r>
            <w:r w:rsidR="003E158D">
              <w:t xml:space="preserve"> at indkøbe den nødvendige udstyr</w:t>
            </w:r>
            <w:r w:rsidR="00DA4FCB">
              <w:t>.</w:t>
            </w:r>
          </w:p>
          <w:p w14:paraId="01DF60C6" w14:textId="77777777" w:rsidR="00171FC3" w:rsidRDefault="00210D22" w:rsidP="00171FC3">
            <w:pPr>
              <w:spacing w:after="160" w:line="259" w:lineRule="auto"/>
            </w:pPr>
            <w:r>
              <w:t>Der er fundet forældretrænere til U9 mix.</w:t>
            </w:r>
            <w:r w:rsidR="00AA2645">
              <w:t xml:space="preserve"> </w:t>
            </w:r>
          </w:p>
          <w:p w14:paraId="2713E116" w14:textId="77777777" w:rsidR="00071729" w:rsidRDefault="00A11019" w:rsidP="00171FC3">
            <w:pPr>
              <w:spacing w:after="160" w:line="259" w:lineRule="auto"/>
            </w:pPr>
            <w:r>
              <w:t>Skal der være pokaler</w:t>
            </w:r>
            <w:r w:rsidR="008B35E4">
              <w:t xml:space="preserve"> eller t-shirt til årets spiller, kammerat, fighter? Skal traditionen fortsætte? Tages på trænermøde.</w:t>
            </w:r>
          </w:p>
          <w:p w14:paraId="5489DEE8" w14:textId="2861B9D5" w:rsidR="00873DE1" w:rsidRPr="0005298A" w:rsidRDefault="00873DE1" w:rsidP="00171FC3">
            <w:pPr>
              <w:spacing w:after="160" w:line="259" w:lineRule="auto"/>
            </w:pPr>
            <w:r>
              <w:t xml:space="preserve">Bjarne Egenæs, Martin Larsen og Ann-Britt ønsker at starte et projekt </w:t>
            </w:r>
            <w:r w:rsidR="00305A2E">
              <w:t>med fokus på styrke- og træningsforebyggelse. Det arbejdes på at få et rum i Gislingehallen til rådighed</w:t>
            </w:r>
            <w:r w:rsidR="002C05E9">
              <w:t>. Der er opstartet dialog med kommu</w:t>
            </w:r>
            <w:r w:rsidR="00F86B42">
              <w:t>nen</w:t>
            </w:r>
            <w:r w:rsidR="00014A09">
              <w:t xml:space="preserve">. Det er formentlig et projekt med lange udsigter og der er mange ubekendte. Bestyrelsen bakker op om at der undersøges </w:t>
            </w:r>
            <w:r w:rsidR="00514664">
              <w:t>nærmere.</w:t>
            </w:r>
            <w:r w:rsidR="00AD0977">
              <w:t xml:space="preserve"> Kenneth går ind i gruppen som bindeled mellem projektet og bestyrelsen.</w:t>
            </w:r>
          </w:p>
        </w:tc>
      </w:tr>
      <w:tr w:rsidR="004C1A62" w:rsidRPr="0005298A" w14:paraId="36154100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1C81" w14:textId="77777777" w:rsidR="004C1A62" w:rsidRPr="0005298A" w:rsidRDefault="004C1A62" w:rsidP="006069C8">
            <w:pPr>
              <w:spacing w:after="160" w:line="259" w:lineRule="auto"/>
            </w:pPr>
            <w:r>
              <w:t>3</w:t>
            </w:r>
            <w:r w:rsidRPr="0005298A">
              <w:t>. Seniorudvalg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AF6" w14:textId="670096C4" w:rsidR="004C1A62" w:rsidRPr="0005298A" w:rsidRDefault="003249AC" w:rsidP="006069C8">
            <w:pPr>
              <w:spacing w:after="160" w:line="259" w:lineRule="auto"/>
            </w:pPr>
            <w:r>
              <w:t>Seniorspillerne ønsker at bruge Dominica til en prøvetræning.</w:t>
            </w:r>
            <w:r w:rsidR="00C36A05">
              <w:t xml:space="preserve"> Der startes brobygning mellem U15P og damerne.</w:t>
            </w:r>
          </w:p>
        </w:tc>
      </w:tr>
      <w:tr w:rsidR="004C1A62" w:rsidRPr="0005298A" w14:paraId="72F856B8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A79" w14:textId="77777777" w:rsidR="004C1A62" w:rsidRPr="0005298A" w:rsidRDefault="004C1A62" w:rsidP="006069C8">
            <w:pPr>
              <w:spacing w:after="160" w:line="259" w:lineRule="auto"/>
            </w:pPr>
            <w:r>
              <w:t>4</w:t>
            </w:r>
            <w:r w:rsidRPr="0005298A">
              <w:t>. Sponsorudvalg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D1D" w14:textId="470F8EE0" w:rsidR="004C1A62" w:rsidRPr="0005298A" w:rsidRDefault="002E05D8" w:rsidP="006069C8">
            <w:pPr>
              <w:spacing w:after="160" w:line="259" w:lineRule="auto"/>
            </w:pPr>
            <w:r>
              <w:t>Der er indgået flere nye sponsorkontrakter siden sidst.</w:t>
            </w:r>
          </w:p>
        </w:tc>
      </w:tr>
      <w:tr w:rsidR="004C1A62" w:rsidRPr="0005298A" w14:paraId="275A9E5B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D458" w14:textId="77777777" w:rsidR="004C1A62" w:rsidRPr="0005298A" w:rsidRDefault="004C1A62" w:rsidP="006069C8">
            <w:pPr>
              <w:spacing w:after="160" w:line="259" w:lineRule="auto"/>
            </w:pPr>
            <w:r>
              <w:t>5</w:t>
            </w:r>
            <w:r w:rsidRPr="0005298A">
              <w:t>. 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D661" w14:textId="77777777" w:rsidR="004C1A62" w:rsidRDefault="00247D74" w:rsidP="006069C8">
            <w:pPr>
              <w:spacing w:after="160" w:line="259" w:lineRule="auto"/>
            </w:pPr>
            <w:r>
              <w:t>Der mangler tovholder i gruppen</w:t>
            </w:r>
            <w:r w:rsidR="00800D91">
              <w:t xml:space="preserve">. </w:t>
            </w:r>
            <w:r w:rsidR="00A75CAE">
              <w:t xml:space="preserve">Kasper går videre, ellers må udvalget nedlægges. </w:t>
            </w:r>
          </w:p>
          <w:p w14:paraId="4596056A" w14:textId="621B34C1" w:rsidR="00A75CAE" w:rsidRPr="0005298A" w:rsidRDefault="00A75CAE" w:rsidP="006069C8">
            <w:pPr>
              <w:spacing w:after="160" w:line="259" w:lineRule="auto"/>
            </w:pPr>
            <w:r>
              <w:t xml:space="preserve">Badmintonklubben i Fårevejle forsøger at arrangere </w:t>
            </w:r>
            <w:r w:rsidR="004B7294">
              <w:t>en ”messe” af forskellige sportsgrene</w:t>
            </w:r>
            <w:r w:rsidR="00165665">
              <w:t xml:space="preserve"> for at øge interesse for sport blandt både voksne og børn</w:t>
            </w:r>
            <w:r w:rsidR="006208E1">
              <w:t xml:space="preserve"> – vi vælger ikke at deltage.</w:t>
            </w:r>
          </w:p>
        </w:tc>
      </w:tr>
      <w:tr w:rsidR="004C1A62" w:rsidRPr="0005298A" w14:paraId="7265A45D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E3A5" w14:textId="77777777" w:rsidR="004C1A62" w:rsidRPr="0005298A" w:rsidRDefault="004C1A62" w:rsidP="006069C8">
            <w:pPr>
              <w:spacing w:after="160" w:line="259" w:lineRule="auto"/>
            </w:pPr>
            <w:r>
              <w:t>6</w:t>
            </w:r>
            <w:r w:rsidRPr="0005298A">
              <w:t>. 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F23" w14:textId="77777777" w:rsidR="004C1A62" w:rsidRDefault="00AB2DA3" w:rsidP="006069C8">
            <w:pPr>
              <w:spacing w:after="160" w:line="259" w:lineRule="auto"/>
            </w:pPr>
            <w:r>
              <w:t>Det er tid til at kigge på trænere til næste sæson</w:t>
            </w:r>
            <w:r w:rsidR="0064171F">
              <w:t>.</w:t>
            </w:r>
          </w:p>
          <w:p w14:paraId="111F21F0" w14:textId="7C53DA32" w:rsidR="00F90813" w:rsidRPr="0005298A" w:rsidRDefault="0085173A" w:rsidP="006069C8">
            <w:pPr>
              <w:spacing w:after="160" w:line="259" w:lineRule="auto"/>
            </w:pPr>
            <w:r>
              <w:t>Anne og Kasper indkalder til et seniorspillermøde</w:t>
            </w:r>
            <w:r w:rsidR="00363D76">
              <w:t xml:space="preserve"> i starten af det nye år.</w:t>
            </w:r>
          </w:p>
        </w:tc>
      </w:tr>
      <w:tr w:rsidR="004C1A62" w:rsidRPr="0005298A" w14:paraId="152C48BE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7C1F" w14:textId="77777777" w:rsidR="004C1A62" w:rsidRPr="0005298A" w:rsidRDefault="004C1A62" w:rsidP="006069C8">
            <w:pPr>
              <w:spacing w:after="160" w:line="259" w:lineRule="auto"/>
            </w:pPr>
            <w:r>
              <w:lastRenderedPageBreak/>
              <w:t>7. Indkøb af Verokamera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78F" w14:textId="77777777" w:rsidR="004C1A62" w:rsidRDefault="00435AEA" w:rsidP="006069C8">
            <w:pPr>
              <w:spacing w:after="160" w:line="259" w:lineRule="auto"/>
            </w:pPr>
            <w:r>
              <w:t xml:space="preserve">Der har været forespørgsel på </w:t>
            </w:r>
            <w:r w:rsidR="009C5007">
              <w:t xml:space="preserve">at få opsat et kamera i Svinningehallen til at optage kampe. Dermed </w:t>
            </w:r>
            <w:r w:rsidR="006E7F78">
              <w:t>kan erfaringer fra kampe bruges til</w:t>
            </w:r>
            <w:r w:rsidR="00B95D0C">
              <w:t xml:space="preserve"> forbedrende tiltag. </w:t>
            </w:r>
          </w:p>
          <w:p w14:paraId="2FD0CB85" w14:textId="77777777" w:rsidR="00FA026B" w:rsidRDefault="006C501F" w:rsidP="006069C8">
            <w:pPr>
              <w:spacing w:after="160" w:line="259" w:lineRule="auto"/>
            </w:pPr>
            <w:r>
              <w:t>Kasper</w:t>
            </w:r>
            <w:r w:rsidR="00FA026B">
              <w:t xml:space="preserve"> </w:t>
            </w:r>
            <w:r w:rsidR="00A02FD8">
              <w:t xml:space="preserve">og Kenn </w:t>
            </w:r>
            <w:r w:rsidR="00FA026B">
              <w:t>går videre med det og undersøger muligheder</w:t>
            </w:r>
            <w:r w:rsidR="00780132">
              <w:t>.</w:t>
            </w:r>
          </w:p>
          <w:p w14:paraId="2A298050" w14:textId="25C4C32D" w:rsidR="0099009F" w:rsidRPr="0005298A" w:rsidRDefault="0099009F" w:rsidP="006069C8">
            <w:pPr>
              <w:spacing w:after="160" w:line="259" w:lineRule="auto"/>
            </w:pPr>
            <w:r>
              <w:t>Karin hører fodboldklubben</w:t>
            </w:r>
            <w:r w:rsidR="00FE02D1">
              <w:t xml:space="preserve"> om vi kan låne deres til en opstart.</w:t>
            </w:r>
          </w:p>
        </w:tc>
      </w:tr>
      <w:tr w:rsidR="004C1A62" w:rsidRPr="0005298A" w14:paraId="68FD2FC9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6608" w14:textId="77777777" w:rsidR="004C1A62" w:rsidRPr="0005298A" w:rsidRDefault="004C1A62" w:rsidP="006069C8">
            <w:pPr>
              <w:spacing w:after="160" w:line="259" w:lineRule="auto"/>
            </w:pPr>
            <w:r>
              <w:t>8</w:t>
            </w:r>
            <w:r w:rsidRPr="0005298A">
              <w:t xml:space="preserve">. </w:t>
            </w:r>
            <w:r>
              <w:t>Budget 2026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5E9" w14:textId="244283DD" w:rsidR="004C1A62" w:rsidRPr="0005298A" w:rsidRDefault="001417DD" w:rsidP="006069C8">
            <w:pPr>
              <w:spacing w:after="160" w:line="259" w:lineRule="auto"/>
            </w:pPr>
            <w:r>
              <w:t>Maria</w:t>
            </w:r>
            <w:r w:rsidR="003F0077">
              <w:t xml:space="preserve"> afventer at Lene får det sidste overblik over årets regnskab</w:t>
            </w:r>
            <w:r w:rsidR="00EB0D88">
              <w:t>. Vi udarbejder derefter et budget i fællesskab.</w:t>
            </w:r>
          </w:p>
        </w:tc>
      </w:tr>
      <w:tr w:rsidR="004C1A62" w:rsidRPr="0005298A" w14:paraId="08A7622E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18C" w14:textId="38BE7296" w:rsidR="004C1A62" w:rsidRPr="00EA1069" w:rsidRDefault="004C1A62" w:rsidP="006069C8">
            <w:r>
              <w:t xml:space="preserve">9. </w:t>
            </w:r>
            <w:r w:rsidRPr="00EA1069">
              <w:t>Hvor meget tid skal der være imellem kampene?</w:t>
            </w:r>
          </w:p>
          <w:p w14:paraId="4BBCA78B" w14:textId="77777777" w:rsidR="004C1A62" w:rsidRPr="00EA1069" w:rsidRDefault="004C1A62" w:rsidP="006069C8">
            <w:r w:rsidRPr="00EA1069">
              <w:t> </w:t>
            </w:r>
          </w:p>
          <w:p w14:paraId="1F74579D" w14:textId="77777777" w:rsidR="004C1A62" w:rsidRPr="00EA1069" w:rsidRDefault="004C1A62" w:rsidP="006069C8">
            <w:r w:rsidRPr="00EA1069">
              <w:t>Hvem har lover at der skal være 30-45 imellem seniorkampene + U 15?</w:t>
            </w:r>
          </w:p>
          <w:p w14:paraId="4D51ECE3" w14:textId="77777777" w:rsidR="004C1A62" w:rsidRPr="00EA1069" w:rsidRDefault="004C1A62" w:rsidP="006069C8"/>
          <w:p w14:paraId="5AF9ABE9" w14:textId="77777777" w:rsidR="004C1A62" w:rsidRPr="00EA1069" w:rsidRDefault="004C1A62" w:rsidP="006069C8">
            <w:r w:rsidRPr="00EA1069">
              <w:t>Er blevet orienteret om at dommerne skal have penge når de skal vente imellem kampene  - jeg er ved at undersøge om det er korrekt og hvor længe de må vente + hvor meget de skal have.</w:t>
            </w:r>
          </w:p>
          <w:p w14:paraId="3744F59E" w14:textId="77777777" w:rsidR="004C1A62" w:rsidRPr="00EA1069" w:rsidRDefault="004C1A62" w:rsidP="006069C8"/>
          <w:p w14:paraId="6B8F7E6B" w14:textId="77777777" w:rsidR="004C1A62" w:rsidRPr="00EA1069" w:rsidRDefault="004C1A62" w:rsidP="006069C8">
            <w:r w:rsidRPr="00EA1069">
              <w:t>Desuden har jeg erfaret ved vores hjemmekampe at vores tilskuere ikke gider side og vente 30 - 45 min. inden næste kamp går i gang</w:t>
            </w:r>
            <w:r>
              <w:t xml:space="preserve"> (Karin)</w:t>
            </w:r>
          </w:p>
          <w:p w14:paraId="7AF1CEC5" w14:textId="77777777" w:rsidR="004C1A62" w:rsidRDefault="004C1A62" w:rsidP="006069C8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E2B" w14:textId="35E82F2B" w:rsidR="004C1A62" w:rsidRPr="0005298A" w:rsidRDefault="00827989" w:rsidP="006069C8">
            <w:r>
              <w:t xml:space="preserve"> </w:t>
            </w:r>
            <w:r w:rsidR="00365394">
              <w:t>Det ønskes at der afsættes reel kamptid + pause + 10 minutter til hver kamp. Og så 10 minutters slip indtil næste kamp starter.</w:t>
            </w:r>
          </w:p>
        </w:tc>
      </w:tr>
      <w:tr w:rsidR="004C1A62" w:rsidRPr="0005298A" w14:paraId="3D88B98A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27ED" w14:textId="77777777" w:rsidR="004C1A62" w:rsidRDefault="004C1A62" w:rsidP="006069C8">
            <w:r>
              <w:t>10. Kontrakt/aftale vedr. udarbejdelse af nyt logo (Karin)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ED3" w14:textId="5ED737D2" w:rsidR="004C1A62" w:rsidRPr="0005298A" w:rsidRDefault="00D83539" w:rsidP="006069C8">
            <w:r>
              <w:t>An</w:t>
            </w:r>
            <w:r w:rsidR="00655E98">
              <w:t xml:space="preserve">ne </w:t>
            </w:r>
            <w:r w:rsidR="003B7BF4">
              <w:t>samler op på indgåede aftaler</w:t>
            </w:r>
            <w:r w:rsidR="00A119AE">
              <w:t xml:space="preserve"> og vi følger op på næste møde.</w:t>
            </w:r>
          </w:p>
        </w:tc>
      </w:tr>
      <w:tr w:rsidR="004C1A62" w:rsidRPr="0005298A" w14:paraId="7621DD42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AC2" w14:textId="77777777" w:rsidR="004C1A62" w:rsidRDefault="004C1A62" w:rsidP="006069C8">
            <w:r>
              <w:t>11. Opfølgning kasserer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5655" w14:textId="36158A94" w:rsidR="004C1A62" w:rsidRPr="0005298A" w:rsidRDefault="00191757" w:rsidP="006069C8">
            <w:r>
              <w:t>Samarbejde</w:t>
            </w:r>
            <w:r w:rsidR="00D83F8F">
              <w:t>t forløber rigtigt fint</w:t>
            </w:r>
            <w:r w:rsidR="00450E17">
              <w:t>.</w:t>
            </w:r>
          </w:p>
        </w:tc>
      </w:tr>
      <w:tr w:rsidR="004C1A62" w:rsidRPr="0005298A" w14:paraId="5528E922" w14:textId="77777777" w:rsidTr="006069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19C7" w14:textId="77777777" w:rsidR="004C1A62" w:rsidRPr="0005298A" w:rsidRDefault="004C1A62" w:rsidP="006069C8">
            <w:pPr>
              <w:spacing w:after="160" w:line="259" w:lineRule="auto"/>
            </w:pPr>
            <w:r>
              <w:t>12.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90E0" w14:textId="1EFBEA16" w:rsidR="004C1A62" w:rsidRPr="0005298A" w:rsidRDefault="004C1A62" w:rsidP="006069C8">
            <w:r w:rsidRPr="0005298A">
              <w:t xml:space="preserve"> </w:t>
            </w:r>
            <w:r w:rsidR="00E35A63">
              <w:t>Ingen punkter</w:t>
            </w:r>
            <w:r w:rsidR="00681494">
              <w:t>.</w:t>
            </w:r>
          </w:p>
          <w:p w14:paraId="7EA9DA4E" w14:textId="77777777" w:rsidR="004C1A62" w:rsidRPr="0005298A" w:rsidRDefault="004C1A62" w:rsidP="006069C8">
            <w:pPr>
              <w:spacing w:after="160" w:line="259" w:lineRule="auto"/>
            </w:pPr>
          </w:p>
        </w:tc>
      </w:tr>
    </w:tbl>
    <w:p w14:paraId="1D848E80" w14:textId="77777777" w:rsidR="004C1A62" w:rsidRDefault="004C1A62" w:rsidP="004C1A62"/>
    <w:p w14:paraId="5897AEE2" w14:textId="6963FA81" w:rsidR="00162B86" w:rsidRDefault="00681494">
      <w:r>
        <w:t xml:space="preserve">Næste møde </w:t>
      </w:r>
      <w:r w:rsidR="008B367D">
        <w:t>6. januar 2026.</w:t>
      </w:r>
    </w:p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62"/>
    <w:rsid w:val="00014A09"/>
    <w:rsid w:val="000612A2"/>
    <w:rsid w:val="000620C6"/>
    <w:rsid w:val="00071729"/>
    <w:rsid w:val="00090253"/>
    <w:rsid w:val="000D3EDB"/>
    <w:rsid w:val="000E4365"/>
    <w:rsid w:val="0011513E"/>
    <w:rsid w:val="00115F3F"/>
    <w:rsid w:val="001417DD"/>
    <w:rsid w:val="00162B86"/>
    <w:rsid w:val="00165665"/>
    <w:rsid w:val="00171FC3"/>
    <w:rsid w:val="00190CDD"/>
    <w:rsid w:val="00191757"/>
    <w:rsid w:val="00210D22"/>
    <w:rsid w:val="00247D74"/>
    <w:rsid w:val="00295935"/>
    <w:rsid w:val="002B2060"/>
    <w:rsid w:val="002C05E9"/>
    <w:rsid w:val="002E05D8"/>
    <w:rsid w:val="00305A2E"/>
    <w:rsid w:val="003249AC"/>
    <w:rsid w:val="00363D76"/>
    <w:rsid w:val="00365394"/>
    <w:rsid w:val="003B7BF4"/>
    <w:rsid w:val="003D1DB8"/>
    <w:rsid w:val="003E158D"/>
    <w:rsid w:val="003F0077"/>
    <w:rsid w:val="00414921"/>
    <w:rsid w:val="00435AEA"/>
    <w:rsid w:val="00450E17"/>
    <w:rsid w:val="004B7294"/>
    <w:rsid w:val="004C1A62"/>
    <w:rsid w:val="0050792D"/>
    <w:rsid w:val="00514664"/>
    <w:rsid w:val="00544A89"/>
    <w:rsid w:val="005622BD"/>
    <w:rsid w:val="005A179B"/>
    <w:rsid w:val="005A631D"/>
    <w:rsid w:val="005E456B"/>
    <w:rsid w:val="005F6ACE"/>
    <w:rsid w:val="006208E1"/>
    <w:rsid w:val="0064171F"/>
    <w:rsid w:val="00655E98"/>
    <w:rsid w:val="00681494"/>
    <w:rsid w:val="006C020F"/>
    <w:rsid w:val="006C501F"/>
    <w:rsid w:val="006D666F"/>
    <w:rsid w:val="006E7F78"/>
    <w:rsid w:val="00730F8B"/>
    <w:rsid w:val="00780132"/>
    <w:rsid w:val="007C763E"/>
    <w:rsid w:val="00800D91"/>
    <w:rsid w:val="00827989"/>
    <w:rsid w:val="008432B6"/>
    <w:rsid w:val="0085173A"/>
    <w:rsid w:val="00873DE1"/>
    <w:rsid w:val="008B35E4"/>
    <w:rsid w:val="008B367D"/>
    <w:rsid w:val="008F159F"/>
    <w:rsid w:val="00966B9E"/>
    <w:rsid w:val="00984931"/>
    <w:rsid w:val="0099009F"/>
    <w:rsid w:val="009C5007"/>
    <w:rsid w:val="009C5482"/>
    <w:rsid w:val="009F60CC"/>
    <w:rsid w:val="00A02FD8"/>
    <w:rsid w:val="00A11019"/>
    <w:rsid w:val="00A119AE"/>
    <w:rsid w:val="00A75CAE"/>
    <w:rsid w:val="00AA2645"/>
    <w:rsid w:val="00AB2DA3"/>
    <w:rsid w:val="00AD0977"/>
    <w:rsid w:val="00AF762C"/>
    <w:rsid w:val="00B13E40"/>
    <w:rsid w:val="00B8092D"/>
    <w:rsid w:val="00B95D0C"/>
    <w:rsid w:val="00BF2759"/>
    <w:rsid w:val="00BF4743"/>
    <w:rsid w:val="00C136BC"/>
    <w:rsid w:val="00C36A05"/>
    <w:rsid w:val="00C44288"/>
    <w:rsid w:val="00C613D0"/>
    <w:rsid w:val="00CD076E"/>
    <w:rsid w:val="00D83539"/>
    <w:rsid w:val="00D83F8F"/>
    <w:rsid w:val="00DA2E64"/>
    <w:rsid w:val="00DA4FCB"/>
    <w:rsid w:val="00DE7071"/>
    <w:rsid w:val="00E35A63"/>
    <w:rsid w:val="00E45DB8"/>
    <w:rsid w:val="00E70FE4"/>
    <w:rsid w:val="00E81487"/>
    <w:rsid w:val="00EA2C6B"/>
    <w:rsid w:val="00EB0D88"/>
    <w:rsid w:val="00F66563"/>
    <w:rsid w:val="00F86B42"/>
    <w:rsid w:val="00F90813"/>
    <w:rsid w:val="00FA026B"/>
    <w:rsid w:val="00FB30B1"/>
    <w:rsid w:val="00FD5F9A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537C"/>
  <w15:chartTrackingRefBased/>
  <w15:docId w15:val="{37832835-F5F6-4B95-BB2E-0827585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A62"/>
  </w:style>
  <w:style w:type="paragraph" w:styleId="Overskrift1">
    <w:name w:val="heading 1"/>
    <w:basedOn w:val="Normal"/>
    <w:next w:val="Normal"/>
    <w:link w:val="Overskrift1Tegn"/>
    <w:uiPriority w:val="9"/>
    <w:qFormat/>
    <w:rsid w:val="004C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1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1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1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1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1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1A6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1A6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1A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1A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1A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1A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1A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1A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1A6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1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1A6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1A62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4C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112</cp:revision>
  <dcterms:created xsi:type="dcterms:W3CDTF">2025-12-02T16:56:00Z</dcterms:created>
  <dcterms:modified xsi:type="dcterms:W3CDTF">2025-12-02T18:54:00Z</dcterms:modified>
</cp:coreProperties>
</file>