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ORDENSREGLER FOR ALFA OMEGA VÆGTLØFTNING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Alfa Omega Vægtløftning er grundlagt på princippet om, at vi træner sammen på tværs af alder og niveau.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taler altid pænt og respektfuldt til hinanden, og vi hjælper hinanden, når vi kan. Oplever man andet fra vores medlemmer, bør man kontakte bestyrelsen på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aovbestyrelse@gmail.com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Alfa Omega Vægtløftning holder til i Hafnia Hallens Gym, og vi deler det med flere andre foreninger samt gym’ets almene medlemmer.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udviser samme høflighed overfor dem, som vi gør over for vores egne medlemmer.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er ikke tilladt for medlemmer at træne i Hafnia Hallens Gym udover vores holdtider. Dette kræver medlemskab til gym’et, hvilket alle medlemmer, der er fyldt 16 år, kan få til foreningspris.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Alfa Omega Vægtløftning tager afstand fra brug af doping, og medlemmer,</w:t>
      </w:r>
      <w:commentRangeStart w:id="0"/>
      <w:commentRangeStart w:id="1"/>
      <w:r w:rsidDel="00000000" w:rsidR="00000000" w:rsidRPr="00000000">
        <w:rPr>
          <w:sz w:val="24"/>
          <w:szCs w:val="24"/>
          <w:rtl w:val="0"/>
        </w:rPr>
        <w:t xml:space="preserve"> der tages i at bruge doping,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sz w:val="24"/>
          <w:szCs w:val="24"/>
          <w:rtl w:val="0"/>
        </w:rPr>
        <w:t xml:space="preserve">bortvises øjeblikkeligt fra foreningen og udelukkes for bestandigt.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Både Alfa Omega Vægtløftning og Hafnia Hallens Gym samarbejder med Anti Doping Danmark.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sørger altid for, at alt udstyr er ryddet op, når vi er færdige med at træne.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Hvis foreningens inventar eller udstyr beskadiges ved uhensigtsmæssig brug, er du forpligtet til at erstatte inventaret. Foreningen tager ansvaret for udstyr, der skal erstattes på grund af almindelig slid.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Foreningen optager som medlem enhver, der har betalt det rette kontingent, og som tilslutter sig foreningens formål, hvilket er olympisk vægtløftning.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 medlemskab for personer under 18 år skal forældre eller værge underskrive værgeerklæring ved indmeldelse.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sz w:val="24"/>
          <w:szCs w:val="24"/>
          <w:rtl w:val="0"/>
        </w:rPr>
        <w:t xml:space="preserve">Medlemskab af Alfa Omega Vægtløftning er betinget af, at du som medlem overholder foreningens ordensregler og vedtægter.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milla Müller" w:id="0" w:date="2025-03-29T17:12:55Z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Skal det lige omformuleres? :)</w:t>
      </w:r>
    </w:p>
  </w:comment>
  <w:comment w:author="Line Kristine Petersen" w:id="1" w:date="2025-03-30T15:08:28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Done!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aovbestyrel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