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052B" w14:textId="1F4D13FF" w:rsidR="00CC6A89" w:rsidRDefault="00CC6A89" w:rsidP="00CC6A89">
      <w:pPr>
        <w:jc w:val="center"/>
        <w:rPr>
          <w:sz w:val="28"/>
          <w:szCs w:val="28"/>
        </w:rPr>
      </w:pPr>
      <w:r w:rsidRPr="00CC6A89">
        <w:rPr>
          <w:sz w:val="28"/>
          <w:szCs w:val="28"/>
        </w:rPr>
        <w:t>Dagsorden til generalforsamling i HK Lammefjorden</w:t>
      </w:r>
    </w:p>
    <w:p w14:paraId="352AF389" w14:textId="69F637A8" w:rsidR="00162B86" w:rsidRDefault="00CC6A89" w:rsidP="00CC6A89">
      <w:pPr>
        <w:jc w:val="center"/>
        <w:rPr>
          <w:sz w:val="28"/>
          <w:szCs w:val="28"/>
        </w:rPr>
      </w:pPr>
      <w:r w:rsidRPr="00CC6A89">
        <w:rPr>
          <w:sz w:val="28"/>
          <w:szCs w:val="28"/>
        </w:rPr>
        <w:t>tirsdag den 29. april kl. 19.00 i Svinninge Sportscenter</w:t>
      </w:r>
    </w:p>
    <w:p w14:paraId="345845E1" w14:textId="72702842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Dagsorden ifølge vedtægter</w:t>
      </w:r>
    </w:p>
    <w:p w14:paraId="217CF457" w14:textId="568F2125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1. Valg af stemmetæller, dirigent og referent</w:t>
      </w:r>
    </w:p>
    <w:p w14:paraId="14AE96C5" w14:textId="29F62965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2. Formandens beretning for det seneste års virke</w:t>
      </w:r>
    </w:p>
    <w:p w14:paraId="2E770E21" w14:textId="62553358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3. Forlægge årsregnskab for det foregående kalenderår</w:t>
      </w:r>
    </w:p>
    <w:p w14:paraId="79F621B2" w14:textId="29C0B0D5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4. Fremlæggelse af budget for indeværende kalenderår</w:t>
      </w:r>
    </w:p>
    <w:p w14:paraId="77869165" w14:textId="4346DC6E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 xml:space="preserve">5. Behandling af indkomne forslag. Forslag skal fremsendes til </w:t>
      </w:r>
      <w:hyperlink r:id="rId4" w:history="1">
        <w:r w:rsidRPr="00AA50C9">
          <w:rPr>
            <w:rStyle w:val="Hyperlink"/>
            <w:sz w:val="28"/>
            <w:szCs w:val="28"/>
          </w:rPr>
          <w:t>formand.hklammefjorden@gmail.com</w:t>
        </w:r>
      </w:hyperlink>
      <w:r>
        <w:rPr>
          <w:sz w:val="28"/>
          <w:szCs w:val="28"/>
        </w:rPr>
        <w:t xml:space="preserve"> senest </w:t>
      </w:r>
      <w:r w:rsidR="00592150">
        <w:rPr>
          <w:sz w:val="28"/>
          <w:szCs w:val="28"/>
        </w:rPr>
        <w:t>21</w:t>
      </w:r>
      <w:r>
        <w:rPr>
          <w:sz w:val="28"/>
          <w:szCs w:val="28"/>
        </w:rPr>
        <w:t>. april</w:t>
      </w:r>
    </w:p>
    <w:p w14:paraId="58AE680F" w14:textId="4D274134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6. Planer for det fremadrettede arbejde med HK Lammefjorden</w:t>
      </w:r>
    </w:p>
    <w:p w14:paraId="16BDCAF0" w14:textId="77777777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 xml:space="preserve">7. Valg af bestyrelsesmedlemmer. </w:t>
      </w:r>
    </w:p>
    <w:p w14:paraId="0EBB8106" w14:textId="083C921B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Der er i år 3 bestyrelsesposter for en 2-årig periode samt 1 bestyrelsespost på valg for en 1-årig periode, da et bestyrelsesmedlem trak sig kort efter valget i 2024.</w:t>
      </w:r>
    </w:p>
    <w:p w14:paraId="6F2EE5B5" w14:textId="26435AF5" w:rsid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8. Valg af</w:t>
      </w:r>
      <w:r w:rsidR="00A013F6">
        <w:rPr>
          <w:sz w:val="28"/>
          <w:szCs w:val="28"/>
        </w:rPr>
        <w:t xml:space="preserve"> 2 </w:t>
      </w:r>
      <w:r>
        <w:rPr>
          <w:sz w:val="28"/>
          <w:szCs w:val="28"/>
        </w:rPr>
        <w:t xml:space="preserve">suppleanter for </w:t>
      </w:r>
      <w:r w:rsidR="00602AAE">
        <w:rPr>
          <w:sz w:val="28"/>
          <w:szCs w:val="28"/>
        </w:rPr>
        <w:t>en 1</w:t>
      </w:r>
      <w:r>
        <w:rPr>
          <w:sz w:val="28"/>
          <w:szCs w:val="28"/>
        </w:rPr>
        <w:t>-årig periode</w:t>
      </w:r>
    </w:p>
    <w:p w14:paraId="3F4FFEC2" w14:textId="239522A7" w:rsidR="00602AAE" w:rsidRDefault="00602AAE" w:rsidP="00CC6A89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568DF">
        <w:rPr>
          <w:sz w:val="28"/>
          <w:szCs w:val="28"/>
        </w:rPr>
        <w:t>Valg af 2 bilagskontrollanter for en 2-årig periode</w:t>
      </w:r>
    </w:p>
    <w:p w14:paraId="3C80ABBB" w14:textId="0428AE92" w:rsidR="00085117" w:rsidRDefault="00085117" w:rsidP="00CC6A89">
      <w:pPr>
        <w:rPr>
          <w:sz w:val="28"/>
          <w:szCs w:val="28"/>
        </w:rPr>
      </w:pPr>
      <w:r>
        <w:rPr>
          <w:sz w:val="28"/>
          <w:szCs w:val="28"/>
        </w:rPr>
        <w:t>10. Valg af 1 billagskontrollantsuppleant for en 1-årig periode.</w:t>
      </w:r>
    </w:p>
    <w:p w14:paraId="7B398A34" w14:textId="4E454AAC" w:rsidR="00CC6A89" w:rsidRPr="00CC6A89" w:rsidRDefault="00CC6A89" w:rsidP="00CC6A89">
      <w:pPr>
        <w:rPr>
          <w:sz w:val="28"/>
          <w:szCs w:val="28"/>
        </w:rPr>
      </w:pPr>
      <w:r>
        <w:rPr>
          <w:sz w:val="28"/>
          <w:szCs w:val="28"/>
        </w:rPr>
        <w:t>9. Evt.</w:t>
      </w:r>
    </w:p>
    <w:sectPr w:rsidR="00CC6A89" w:rsidRPr="00CC6A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89"/>
    <w:rsid w:val="000612A2"/>
    <w:rsid w:val="00085117"/>
    <w:rsid w:val="000E4365"/>
    <w:rsid w:val="00162B86"/>
    <w:rsid w:val="00592150"/>
    <w:rsid w:val="005A0718"/>
    <w:rsid w:val="00602AAE"/>
    <w:rsid w:val="009568DF"/>
    <w:rsid w:val="00A013F6"/>
    <w:rsid w:val="00C613D0"/>
    <w:rsid w:val="00CC6A89"/>
    <w:rsid w:val="00D91B60"/>
    <w:rsid w:val="00DE7071"/>
    <w:rsid w:val="00F1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3E44"/>
  <w15:chartTrackingRefBased/>
  <w15:docId w15:val="{C30EEF3D-928F-4E27-98BF-840CFFF8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C6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C6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6A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C6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C6A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C6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C6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C6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C6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C6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C6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C6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C6A8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C6A8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C6A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C6A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C6A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C6A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C6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C6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C6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C6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C6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C6A8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C6A8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C6A8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C6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C6A8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C6A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C6A8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C6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mand.hklammefjorde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809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6</cp:revision>
  <dcterms:created xsi:type="dcterms:W3CDTF">2025-03-16T08:19:00Z</dcterms:created>
  <dcterms:modified xsi:type="dcterms:W3CDTF">2025-03-24T17:10:00Z</dcterms:modified>
</cp:coreProperties>
</file>